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A3CA" w14:textId="77777777" w:rsidR="007554C3" w:rsidRPr="00BF094E" w:rsidRDefault="007554C3" w:rsidP="007554C3">
      <w:pPr>
        <w:rPr>
          <w:rFonts w:ascii="Arial" w:hAnsi="Arial" w:cs="Arial"/>
          <w:sz w:val="22"/>
          <w:szCs w:val="22"/>
        </w:rPr>
      </w:pPr>
      <w:bookmarkStart w:id="0" w:name="_Toc494090390"/>
    </w:p>
    <w:p w14:paraId="30634FC7" w14:textId="77777777" w:rsidR="007554C3" w:rsidRPr="00BF094E" w:rsidRDefault="007554C3" w:rsidP="007554C3">
      <w:pPr>
        <w:rPr>
          <w:rFonts w:ascii="Arial" w:hAnsi="Arial" w:cs="Arial"/>
          <w:sz w:val="22"/>
          <w:szCs w:val="22"/>
        </w:rPr>
      </w:pPr>
    </w:p>
    <w:p w14:paraId="6CF86580" w14:textId="77777777" w:rsidR="00B7066C" w:rsidRPr="00A55983" w:rsidRDefault="00B7066C" w:rsidP="007554C3">
      <w:pPr>
        <w:jc w:val="center"/>
        <w:rPr>
          <w:rFonts w:asciiTheme="majorHAnsi" w:hAnsiTheme="majorHAnsi" w:cstheme="majorHAnsi"/>
          <w:b/>
          <w:sz w:val="22"/>
          <w:szCs w:val="22"/>
        </w:rPr>
      </w:pPr>
      <w:r w:rsidRPr="00A55983">
        <w:rPr>
          <w:rFonts w:asciiTheme="majorHAnsi" w:hAnsiTheme="majorHAnsi" w:cstheme="majorHAnsi"/>
          <w:b/>
          <w:sz w:val="22"/>
          <w:szCs w:val="22"/>
        </w:rPr>
        <w:t>Verwerkersovereenkomst</w:t>
      </w:r>
    </w:p>
    <w:p w14:paraId="105AC209" w14:textId="77777777" w:rsidR="008E670A" w:rsidRPr="00A55983" w:rsidRDefault="008E670A" w:rsidP="007554C3">
      <w:pPr>
        <w:jc w:val="center"/>
        <w:rPr>
          <w:rFonts w:asciiTheme="majorHAnsi" w:hAnsiTheme="majorHAnsi" w:cstheme="majorHAnsi"/>
          <w:b/>
          <w:sz w:val="22"/>
          <w:szCs w:val="22"/>
        </w:rPr>
      </w:pPr>
    </w:p>
    <w:p w14:paraId="04D2815B" w14:textId="1247AAC6" w:rsidR="0038551E" w:rsidRPr="00D61580" w:rsidRDefault="00D61580" w:rsidP="00FD606A">
      <w:pPr>
        <w:jc w:val="center"/>
        <w:rPr>
          <w:rFonts w:asciiTheme="majorHAnsi" w:hAnsiTheme="majorHAnsi" w:cstheme="majorHAnsi"/>
          <w:b/>
          <w:sz w:val="28"/>
          <w:szCs w:val="28"/>
        </w:rPr>
      </w:pPr>
      <w:r w:rsidRPr="00D61580">
        <w:rPr>
          <w:rFonts w:asciiTheme="majorHAnsi" w:hAnsiTheme="majorHAnsi" w:cstheme="majorHAnsi"/>
          <w:b/>
          <w:sz w:val="28"/>
          <w:szCs w:val="28"/>
        </w:rPr>
        <w:t>E-HRM en salarisverwerking</w:t>
      </w:r>
    </w:p>
    <w:p w14:paraId="1AB9285F" w14:textId="77777777" w:rsidR="00FD606A" w:rsidRPr="00A55983" w:rsidRDefault="00FD606A" w:rsidP="00FD606A">
      <w:pPr>
        <w:jc w:val="center"/>
        <w:rPr>
          <w:rFonts w:asciiTheme="majorHAnsi" w:hAnsiTheme="majorHAnsi" w:cstheme="majorHAnsi"/>
          <w:sz w:val="22"/>
          <w:szCs w:val="22"/>
        </w:rPr>
      </w:pPr>
    </w:p>
    <w:p w14:paraId="4C4E93B6" w14:textId="77777777" w:rsidR="0038551E" w:rsidRPr="00A55983" w:rsidRDefault="0038551E" w:rsidP="007554C3">
      <w:pPr>
        <w:rPr>
          <w:rFonts w:asciiTheme="majorHAnsi" w:hAnsiTheme="majorHAnsi" w:cstheme="majorHAnsi"/>
          <w:sz w:val="22"/>
          <w:szCs w:val="22"/>
        </w:rPr>
      </w:pPr>
    </w:p>
    <w:p w14:paraId="7D8586BA" w14:textId="77777777" w:rsidR="0038551E" w:rsidRPr="00A55983" w:rsidRDefault="0038551E" w:rsidP="007554C3">
      <w:pPr>
        <w:rPr>
          <w:rFonts w:asciiTheme="majorHAnsi" w:hAnsiTheme="majorHAnsi" w:cstheme="majorHAnsi"/>
          <w:sz w:val="22"/>
          <w:szCs w:val="22"/>
        </w:rPr>
      </w:pPr>
    </w:p>
    <w:p w14:paraId="068E9711" w14:textId="134A838C" w:rsidR="0038551E" w:rsidRPr="00D61580" w:rsidRDefault="00D61580" w:rsidP="00D61580">
      <w:pPr>
        <w:jc w:val="center"/>
        <w:rPr>
          <w:rFonts w:asciiTheme="majorHAnsi" w:hAnsiTheme="majorHAnsi" w:cstheme="majorHAnsi"/>
          <w:sz w:val="22"/>
          <w:szCs w:val="22"/>
        </w:rPr>
      </w:pPr>
      <w:r w:rsidRPr="00D61580">
        <w:rPr>
          <w:rFonts w:asciiTheme="majorHAnsi" w:hAnsiTheme="majorHAnsi" w:cstheme="majorHAnsi"/>
          <w:sz w:val="22"/>
          <w:szCs w:val="22"/>
        </w:rPr>
        <w:t xml:space="preserve">Referentienummer aanbestedende dienst: </w:t>
      </w:r>
      <w:bookmarkStart w:id="1" w:name="_Hlk200114705"/>
      <w:r w:rsidRPr="00D61580">
        <w:rPr>
          <w:rFonts w:asciiTheme="majorHAnsi" w:hAnsiTheme="majorHAnsi" w:cstheme="majorHAnsi"/>
          <w:b/>
          <w:bCs/>
          <w:sz w:val="22"/>
          <w:szCs w:val="22"/>
        </w:rPr>
        <w:t>47002787</w:t>
      </w:r>
      <w:r w:rsidRPr="00D61580">
        <w:rPr>
          <w:rFonts w:asciiTheme="majorHAnsi" w:hAnsiTheme="majorHAnsi" w:cstheme="majorHAnsi"/>
          <w:sz w:val="22"/>
          <w:szCs w:val="22"/>
        </w:rPr>
        <w:t>/T531222</w:t>
      </w:r>
      <w:bookmarkEnd w:id="1"/>
    </w:p>
    <w:p w14:paraId="274626A4" w14:textId="77777777" w:rsidR="00BF094E" w:rsidRPr="00A55983" w:rsidRDefault="00BF094E" w:rsidP="007554C3">
      <w:pPr>
        <w:rPr>
          <w:rFonts w:asciiTheme="majorHAnsi" w:hAnsiTheme="majorHAnsi" w:cstheme="majorHAnsi"/>
          <w:sz w:val="22"/>
          <w:szCs w:val="22"/>
        </w:rPr>
      </w:pPr>
    </w:p>
    <w:p w14:paraId="494535A6" w14:textId="77777777" w:rsidR="00BF094E" w:rsidRPr="00A55983" w:rsidRDefault="00BF094E" w:rsidP="007554C3">
      <w:pPr>
        <w:rPr>
          <w:rFonts w:asciiTheme="majorHAnsi" w:hAnsiTheme="majorHAnsi" w:cstheme="majorHAnsi"/>
          <w:sz w:val="22"/>
          <w:szCs w:val="22"/>
        </w:rPr>
      </w:pPr>
    </w:p>
    <w:p w14:paraId="7F27F37F" w14:textId="77777777" w:rsidR="00BF094E" w:rsidRPr="00A55983" w:rsidRDefault="00BF094E" w:rsidP="007554C3">
      <w:pPr>
        <w:rPr>
          <w:rFonts w:asciiTheme="majorHAnsi" w:hAnsiTheme="majorHAnsi" w:cstheme="majorHAnsi"/>
          <w:sz w:val="22"/>
          <w:szCs w:val="22"/>
        </w:rPr>
      </w:pPr>
    </w:p>
    <w:p w14:paraId="3AB5594E" w14:textId="77777777" w:rsidR="0038551E" w:rsidRPr="00A55983" w:rsidRDefault="0038551E" w:rsidP="007554C3">
      <w:pPr>
        <w:rPr>
          <w:rFonts w:asciiTheme="majorHAnsi" w:hAnsiTheme="majorHAnsi" w:cstheme="majorHAnsi"/>
          <w:sz w:val="22"/>
          <w:szCs w:val="22"/>
        </w:rPr>
      </w:pPr>
    </w:p>
    <w:p w14:paraId="5A2FDD13" w14:textId="77777777" w:rsidR="0038551E" w:rsidRPr="00A55983" w:rsidRDefault="0038551E" w:rsidP="007554C3">
      <w:pPr>
        <w:rPr>
          <w:rFonts w:asciiTheme="majorHAnsi" w:hAnsiTheme="majorHAnsi" w:cstheme="majorHAnsi"/>
          <w:sz w:val="22"/>
          <w:szCs w:val="22"/>
        </w:rPr>
      </w:pPr>
    </w:p>
    <w:p w14:paraId="794116A3" w14:textId="77777777" w:rsidR="0038551E" w:rsidRPr="00A55983" w:rsidRDefault="0038551E" w:rsidP="007554C3">
      <w:pPr>
        <w:jc w:val="center"/>
        <w:rPr>
          <w:rFonts w:asciiTheme="majorHAnsi" w:hAnsiTheme="majorHAnsi" w:cstheme="majorHAnsi"/>
          <w:sz w:val="22"/>
          <w:szCs w:val="22"/>
        </w:rPr>
      </w:pPr>
    </w:p>
    <w:p w14:paraId="510E6B44" w14:textId="77777777" w:rsidR="0038551E" w:rsidRPr="00A55983" w:rsidRDefault="0038551E" w:rsidP="007554C3">
      <w:pPr>
        <w:jc w:val="center"/>
        <w:rPr>
          <w:rFonts w:asciiTheme="majorHAnsi" w:hAnsiTheme="majorHAnsi" w:cstheme="majorHAnsi"/>
          <w:sz w:val="22"/>
          <w:szCs w:val="22"/>
        </w:rPr>
      </w:pPr>
      <w:r w:rsidRPr="00A55983">
        <w:rPr>
          <w:rFonts w:asciiTheme="majorHAnsi" w:hAnsiTheme="majorHAnsi" w:cstheme="majorHAnsi"/>
          <w:sz w:val="22"/>
          <w:szCs w:val="22"/>
        </w:rPr>
        <w:drawing>
          <wp:inline distT="0" distB="0" distL="0" distR="0" wp14:anchorId="6F262D7F" wp14:editId="26AC579A">
            <wp:extent cx="4222538" cy="1393330"/>
            <wp:effectExtent l="0" t="0" r="0" b="381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2538" cy="1393330"/>
                    </a:xfrm>
                    <a:prstGeom prst="rect">
                      <a:avLst/>
                    </a:prstGeom>
                    <a:noFill/>
                    <a:ln>
                      <a:noFill/>
                    </a:ln>
                  </pic:spPr>
                </pic:pic>
              </a:graphicData>
            </a:graphic>
          </wp:inline>
        </w:drawing>
      </w:r>
    </w:p>
    <w:p w14:paraId="3135F9E1" w14:textId="77777777" w:rsidR="0038551E" w:rsidRPr="00A55983" w:rsidRDefault="0038551E" w:rsidP="007554C3">
      <w:pPr>
        <w:jc w:val="center"/>
        <w:rPr>
          <w:rFonts w:asciiTheme="majorHAnsi" w:hAnsiTheme="majorHAnsi" w:cstheme="majorHAnsi"/>
          <w:sz w:val="22"/>
          <w:szCs w:val="22"/>
        </w:rPr>
      </w:pPr>
    </w:p>
    <w:p w14:paraId="7EBFEEF9" w14:textId="77777777" w:rsidR="0038551E" w:rsidRPr="00A55983" w:rsidRDefault="0038551E" w:rsidP="007554C3">
      <w:pPr>
        <w:rPr>
          <w:rFonts w:asciiTheme="majorHAnsi" w:hAnsiTheme="majorHAnsi" w:cstheme="majorHAnsi"/>
          <w:sz w:val="22"/>
          <w:szCs w:val="22"/>
        </w:rPr>
      </w:pPr>
    </w:p>
    <w:p w14:paraId="243FB62D" w14:textId="77777777" w:rsidR="0038551E" w:rsidRPr="00A55983" w:rsidRDefault="0038551E" w:rsidP="007554C3">
      <w:pPr>
        <w:rPr>
          <w:rFonts w:asciiTheme="majorHAnsi" w:hAnsiTheme="majorHAnsi" w:cstheme="majorHAnsi"/>
          <w:sz w:val="22"/>
          <w:szCs w:val="22"/>
        </w:rPr>
      </w:pPr>
    </w:p>
    <w:p w14:paraId="3B3CAF98" w14:textId="77777777" w:rsidR="0038551E" w:rsidRPr="00A55983" w:rsidRDefault="0038551E" w:rsidP="007554C3">
      <w:pPr>
        <w:rPr>
          <w:rFonts w:asciiTheme="majorHAnsi" w:hAnsiTheme="majorHAnsi" w:cstheme="majorHAnsi"/>
          <w:sz w:val="22"/>
          <w:szCs w:val="22"/>
        </w:rPr>
      </w:pPr>
    </w:p>
    <w:p w14:paraId="22292C7E" w14:textId="77777777" w:rsidR="007554C3" w:rsidRPr="00A55983" w:rsidRDefault="007554C3" w:rsidP="007554C3">
      <w:pPr>
        <w:rPr>
          <w:rFonts w:asciiTheme="majorHAnsi" w:hAnsiTheme="majorHAnsi" w:cstheme="majorHAnsi"/>
          <w:sz w:val="22"/>
          <w:szCs w:val="22"/>
        </w:rPr>
      </w:pPr>
    </w:p>
    <w:p w14:paraId="209CA22F" w14:textId="77777777" w:rsidR="00551392" w:rsidRPr="00A55983" w:rsidRDefault="00551392" w:rsidP="007554C3">
      <w:pPr>
        <w:rPr>
          <w:rFonts w:asciiTheme="majorHAnsi" w:hAnsiTheme="majorHAnsi" w:cstheme="majorHAnsi"/>
          <w:sz w:val="22"/>
          <w:szCs w:val="22"/>
        </w:rPr>
      </w:pPr>
    </w:p>
    <w:p w14:paraId="3406B8B2" w14:textId="77777777" w:rsidR="00551392" w:rsidRPr="00A55983" w:rsidRDefault="00551392" w:rsidP="007554C3">
      <w:pPr>
        <w:rPr>
          <w:rFonts w:asciiTheme="majorHAnsi" w:hAnsiTheme="majorHAnsi" w:cstheme="majorHAnsi"/>
          <w:sz w:val="22"/>
          <w:szCs w:val="22"/>
        </w:rPr>
      </w:pPr>
    </w:p>
    <w:p w14:paraId="00E8536B" w14:textId="77777777" w:rsidR="00551392" w:rsidRPr="00A55983" w:rsidRDefault="00551392" w:rsidP="007554C3">
      <w:pPr>
        <w:rPr>
          <w:rFonts w:asciiTheme="majorHAnsi" w:hAnsiTheme="majorHAnsi" w:cstheme="majorHAnsi"/>
          <w:sz w:val="22"/>
          <w:szCs w:val="22"/>
        </w:rPr>
      </w:pPr>
    </w:p>
    <w:p w14:paraId="6BD4DFAC" w14:textId="77777777" w:rsidR="00551392" w:rsidRPr="00A55983" w:rsidRDefault="00551392" w:rsidP="007554C3">
      <w:pPr>
        <w:rPr>
          <w:rFonts w:asciiTheme="majorHAnsi" w:hAnsiTheme="majorHAnsi" w:cstheme="majorHAnsi"/>
          <w:sz w:val="22"/>
          <w:szCs w:val="22"/>
        </w:rPr>
      </w:pPr>
    </w:p>
    <w:p w14:paraId="6095C557" w14:textId="77777777" w:rsidR="00551392" w:rsidRPr="00A55983" w:rsidRDefault="00551392" w:rsidP="00551392">
      <w:pPr>
        <w:rPr>
          <w:rFonts w:asciiTheme="majorHAnsi" w:hAnsiTheme="majorHAnsi" w:cstheme="majorHAnsi"/>
          <w:sz w:val="22"/>
          <w:szCs w:val="22"/>
        </w:rPr>
      </w:pPr>
      <w:r w:rsidRPr="00A55983">
        <w:rPr>
          <w:rFonts w:asciiTheme="majorHAnsi" w:hAnsiTheme="majorHAnsi" w:cstheme="majorHAnsi"/>
          <w:sz w:val="22"/>
          <w:szCs w:val="22"/>
        </w:rPr>
        <w:t xml:space="preserve">Van gemeente Montferland met </w:t>
      </w:r>
      <w:r w:rsidR="00FD606A" w:rsidRPr="00A55983">
        <w:rPr>
          <w:rFonts w:asciiTheme="majorHAnsi" w:hAnsiTheme="majorHAnsi" w:cstheme="majorHAnsi"/>
          <w:sz w:val="22"/>
          <w:szCs w:val="22"/>
        </w:rPr>
        <w:t>[NAAM VERWERKER]</w:t>
      </w:r>
    </w:p>
    <w:p w14:paraId="6CC089B9" w14:textId="77777777" w:rsidR="00551392" w:rsidRPr="00A55983" w:rsidRDefault="00551392" w:rsidP="007554C3">
      <w:pPr>
        <w:rPr>
          <w:rFonts w:asciiTheme="majorHAnsi" w:hAnsiTheme="majorHAnsi" w:cstheme="majorHAnsi"/>
          <w:sz w:val="22"/>
          <w:szCs w:val="22"/>
        </w:rPr>
      </w:pPr>
    </w:p>
    <w:p w14:paraId="3170665C" w14:textId="77777777" w:rsidR="007554C3" w:rsidRPr="00A55983" w:rsidRDefault="007554C3" w:rsidP="007554C3">
      <w:pPr>
        <w:rPr>
          <w:rFonts w:asciiTheme="majorHAnsi" w:hAnsiTheme="majorHAnsi" w:cstheme="majorHAnsi"/>
          <w:sz w:val="22"/>
          <w:szCs w:val="22"/>
        </w:rPr>
      </w:pPr>
    </w:p>
    <w:p w14:paraId="40139D7B" w14:textId="77777777" w:rsidR="007554C3" w:rsidRPr="00A55983" w:rsidRDefault="007554C3" w:rsidP="007554C3">
      <w:pPr>
        <w:rPr>
          <w:rFonts w:asciiTheme="majorHAnsi" w:hAnsiTheme="majorHAnsi" w:cstheme="majorHAnsi"/>
          <w:sz w:val="22"/>
          <w:szCs w:val="22"/>
        </w:rPr>
      </w:pPr>
    </w:p>
    <w:p w14:paraId="4B8D4B27" w14:textId="6FB04206" w:rsidR="007554C3" w:rsidRPr="00A55983" w:rsidRDefault="00551392" w:rsidP="007554C3">
      <w:pPr>
        <w:rPr>
          <w:rFonts w:asciiTheme="majorHAnsi" w:hAnsiTheme="majorHAnsi" w:cstheme="majorHAnsi"/>
          <w:sz w:val="22"/>
          <w:szCs w:val="22"/>
        </w:rPr>
      </w:pPr>
      <w:r w:rsidRPr="00A55983">
        <w:rPr>
          <w:rFonts w:asciiTheme="majorHAnsi" w:hAnsiTheme="majorHAnsi" w:cstheme="majorHAnsi"/>
          <w:sz w:val="22"/>
          <w:szCs w:val="22"/>
        </w:rPr>
        <w:t>Versie</w:t>
      </w:r>
      <w:r w:rsidR="00BF094E" w:rsidRPr="00A55983">
        <w:rPr>
          <w:rFonts w:asciiTheme="majorHAnsi" w:hAnsiTheme="majorHAnsi" w:cstheme="majorHAnsi"/>
          <w:sz w:val="22"/>
          <w:szCs w:val="22"/>
        </w:rPr>
        <w:tab/>
      </w:r>
      <w:r w:rsidR="00BF094E" w:rsidRPr="00A55983">
        <w:rPr>
          <w:rFonts w:asciiTheme="majorHAnsi" w:hAnsiTheme="majorHAnsi" w:cstheme="majorHAnsi"/>
          <w:sz w:val="22"/>
          <w:szCs w:val="22"/>
        </w:rPr>
        <w:tab/>
      </w:r>
      <w:r w:rsidR="00BF094E" w:rsidRPr="00A55983">
        <w:rPr>
          <w:rFonts w:asciiTheme="majorHAnsi" w:hAnsiTheme="majorHAnsi" w:cstheme="majorHAnsi"/>
          <w:sz w:val="22"/>
          <w:szCs w:val="22"/>
        </w:rPr>
        <w:tab/>
        <w:t xml:space="preserve">: </w:t>
      </w:r>
      <w:r w:rsidRPr="00A55983">
        <w:rPr>
          <w:rFonts w:asciiTheme="majorHAnsi" w:hAnsiTheme="majorHAnsi" w:cstheme="majorHAnsi"/>
          <w:sz w:val="22"/>
          <w:szCs w:val="22"/>
        </w:rPr>
        <w:t xml:space="preserve">naar model </w:t>
      </w:r>
      <w:r w:rsidR="00572007" w:rsidRPr="00A55983">
        <w:rPr>
          <w:rFonts w:asciiTheme="majorHAnsi" w:hAnsiTheme="majorHAnsi" w:cstheme="majorHAnsi"/>
          <w:sz w:val="22"/>
          <w:szCs w:val="22"/>
        </w:rPr>
        <w:t>VNG/</w:t>
      </w:r>
      <w:r w:rsidRPr="00A55983">
        <w:rPr>
          <w:rFonts w:asciiTheme="majorHAnsi" w:hAnsiTheme="majorHAnsi" w:cstheme="majorHAnsi"/>
          <w:sz w:val="22"/>
          <w:szCs w:val="22"/>
        </w:rPr>
        <w:t>IBD model 2.</w:t>
      </w:r>
      <w:r w:rsidR="00B57492" w:rsidRPr="00A55983">
        <w:rPr>
          <w:rFonts w:asciiTheme="majorHAnsi" w:hAnsiTheme="majorHAnsi" w:cstheme="majorHAnsi"/>
          <w:sz w:val="22"/>
          <w:szCs w:val="22"/>
        </w:rPr>
        <w:t>41</w:t>
      </w:r>
    </w:p>
    <w:p w14:paraId="0688FE59" w14:textId="13FFD6A7" w:rsidR="007554C3" w:rsidRPr="00A55983" w:rsidRDefault="00BF094E" w:rsidP="007554C3">
      <w:pPr>
        <w:rPr>
          <w:rFonts w:asciiTheme="majorHAnsi" w:hAnsiTheme="majorHAnsi" w:cstheme="majorHAnsi"/>
          <w:sz w:val="22"/>
          <w:szCs w:val="22"/>
        </w:rPr>
      </w:pPr>
      <w:r w:rsidRPr="00A55983">
        <w:rPr>
          <w:rFonts w:asciiTheme="majorHAnsi" w:hAnsiTheme="majorHAnsi" w:cstheme="majorHAnsi"/>
          <w:sz w:val="22"/>
          <w:szCs w:val="22"/>
        </w:rPr>
        <w:t>Datum</w:t>
      </w:r>
      <w:r w:rsidRPr="00A55983">
        <w:rPr>
          <w:rFonts w:asciiTheme="majorHAnsi" w:hAnsiTheme="majorHAnsi" w:cstheme="majorHAnsi"/>
          <w:sz w:val="22"/>
          <w:szCs w:val="22"/>
        </w:rPr>
        <w:tab/>
      </w:r>
      <w:r w:rsidRPr="00A55983">
        <w:rPr>
          <w:rFonts w:asciiTheme="majorHAnsi" w:hAnsiTheme="majorHAnsi" w:cstheme="majorHAnsi"/>
          <w:sz w:val="22"/>
          <w:szCs w:val="22"/>
        </w:rPr>
        <w:tab/>
      </w:r>
      <w:r w:rsidRPr="00A55983">
        <w:rPr>
          <w:rFonts w:asciiTheme="majorHAnsi" w:hAnsiTheme="majorHAnsi" w:cstheme="majorHAnsi"/>
          <w:sz w:val="22"/>
          <w:szCs w:val="22"/>
        </w:rPr>
        <w:tab/>
        <w:t xml:space="preserve">: </w:t>
      </w:r>
      <w:r w:rsidR="00FD606A" w:rsidRPr="00A55983">
        <w:rPr>
          <w:rFonts w:asciiTheme="majorHAnsi" w:hAnsiTheme="majorHAnsi" w:cstheme="majorHAnsi"/>
          <w:sz w:val="22"/>
          <w:szCs w:val="22"/>
          <w:highlight w:val="cyan"/>
        </w:rPr>
        <w:t>[INVULLEN]</w:t>
      </w:r>
      <w:r w:rsidR="00FE21A9" w:rsidRPr="00A55983">
        <w:rPr>
          <w:rFonts w:asciiTheme="majorHAnsi" w:hAnsiTheme="majorHAnsi" w:cstheme="majorHAnsi"/>
          <w:sz w:val="22"/>
          <w:szCs w:val="22"/>
          <w:highlight w:val="cyan"/>
        </w:rPr>
        <w:t xml:space="preserve"> 202</w:t>
      </w:r>
      <w:r w:rsidR="00B57492" w:rsidRPr="00A55983">
        <w:rPr>
          <w:rFonts w:asciiTheme="majorHAnsi" w:hAnsiTheme="majorHAnsi" w:cstheme="majorHAnsi"/>
          <w:sz w:val="22"/>
          <w:szCs w:val="22"/>
          <w:highlight w:val="cyan"/>
        </w:rPr>
        <w:t>3</w:t>
      </w:r>
    </w:p>
    <w:p w14:paraId="50925461" w14:textId="137FD5E0" w:rsidR="00551392" w:rsidRPr="00A55983" w:rsidRDefault="00BF094E" w:rsidP="0005217C">
      <w:pPr>
        <w:rPr>
          <w:rFonts w:asciiTheme="majorHAnsi" w:hAnsiTheme="majorHAnsi" w:cstheme="majorHAnsi"/>
          <w:sz w:val="22"/>
          <w:szCs w:val="22"/>
        </w:rPr>
      </w:pPr>
      <w:r w:rsidRPr="00A55983">
        <w:rPr>
          <w:rFonts w:asciiTheme="majorHAnsi" w:hAnsiTheme="majorHAnsi" w:cstheme="majorHAnsi"/>
          <w:sz w:val="22"/>
          <w:szCs w:val="22"/>
        </w:rPr>
        <w:t>Opgesteld door</w:t>
      </w:r>
      <w:r w:rsidRPr="00A55983">
        <w:rPr>
          <w:rFonts w:asciiTheme="majorHAnsi" w:hAnsiTheme="majorHAnsi" w:cstheme="majorHAnsi"/>
          <w:sz w:val="22"/>
          <w:szCs w:val="22"/>
        </w:rPr>
        <w:tab/>
      </w:r>
      <w:r w:rsidR="00A55983">
        <w:rPr>
          <w:rFonts w:asciiTheme="majorHAnsi" w:hAnsiTheme="majorHAnsi" w:cstheme="majorHAnsi"/>
          <w:sz w:val="22"/>
          <w:szCs w:val="22"/>
        </w:rPr>
        <w:tab/>
      </w:r>
      <w:r w:rsidRPr="00A55983">
        <w:rPr>
          <w:rFonts w:asciiTheme="majorHAnsi" w:hAnsiTheme="majorHAnsi" w:cstheme="majorHAnsi"/>
          <w:sz w:val="22"/>
          <w:szCs w:val="22"/>
        </w:rPr>
        <w:t>:</w:t>
      </w:r>
      <w:r w:rsidR="00A55983">
        <w:rPr>
          <w:rFonts w:asciiTheme="majorHAnsi" w:hAnsiTheme="majorHAnsi" w:cstheme="majorHAnsi"/>
          <w:sz w:val="22"/>
          <w:szCs w:val="22"/>
        </w:rPr>
        <w:t xml:space="preserve"> </w:t>
      </w:r>
      <w:r w:rsidR="00A55983" w:rsidRPr="00A55983">
        <w:rPr>
          <w:rFonts w:asciiTheme="majorHAnsi" w:hAnsiTheme="majorHAnsi" w:cstheme="majorHAnsi"/>
          <w:sz w:val="22"/>
          <w:szCs w:val="22"/>
          <w:highlight w:val="cyan"/>
        </w:rPr>
        <w:t>naam</w:t>
      </w:r>
      <w:r w:rsidRPr="00A55983">
        <w:rPr>
          <w:rFonts w:asciiTheme="majorHAnsi" w:hAnsiTheme="majorHAnsi" w:cstheme="majorHAnsi"/>
          <w:sz w:val="22"/>
          <w:szCs w:val="22"/>
        </w:rPr>
        <w:t xml:space="preserve"> </w:t>
      </w:r>
      <w:r w:rsidR="00551392" w:rsidRPr="00A55983">
        <w:rPr>
          <w:rFonts w:asciiTheme="majorHAnsi" w:hAnsiTheme="majorHAnsi" w:cstheme="majorHAnsi"/>
          <w:sz w:val="22"/>
          <w:szCs w:val="22"/>
        </w:rPr>
        <w:br w:type="page"/>
      </w:r>
    </w:p>
    <w:p w14:paraId="18BBE1FC" w14:textId="77777777" w:rsidR="004A501E" w:rsidRPr="00A55983" w:rsidRDefault="004A501E" w:rsidP="004A501E">
      <w:pPr>
        <w:rPr>
          <w:rFonts w:asciiTheme="majorHAnsi" w:hAnsiTheme="majorHAnsi" w:cstheme="majorHAnsi"/>
          <w:sz w:val="22"/>
          <w:szCs w:val="22"/>
        </w:rPr>
      </w:pPr>
    </w:p>
    <w:p w14:paraId="2AE22779" w14:textId="77777777" w:rsidR="00F102A2" w:rsidRPr="00A55983" w:rsidRDefault="00F102A2" w:rsidP="00F102A2">
      <w:pPr>
        <w:pStyle w:val="Kop1"/>
        <w:rPr>
          <w:rFonts w:cstheme="majorHAnsi"/>
          <w:sz w:val="22"/>
          <w:szCs w:val="22"/>
        </w:rPr>
      </w:pPr>
      <w:bookmarkStart w:id="2" w:name="_Toc10474815"/>
      <w:r w:rsidRPr="00A55983">
        <w:rPr>
          <w:rFonts w:cstheme="majorHAnsi"/>
          <w:sz w:val="22"/>
          <w:szCs w:val="22"/>
        </w:rPr>
        <w:t>Verwerkersovereenkomst uitvoering &lt;naam hoofdovereenkomst&gt;</w:t>
      </w:r>
      <w:bookmarkEnd w:id="2"/>
    </w:p>
    <w:p w14:paraId="4111206D" w14:textId="77777777" w:rsidR="00F102A2" w:rsidRPr="00A55983" w:rsidRDefault="00F102A2" w:rsidP="00F102A2">
      <w:pPr>
        <w:rPr>
          <w:rFonts w:asciiTheme="majorHAnsi" w:hAnsiTheme="majorHAnsi" w:cstheme="majorHAnsi"/>
          <w:sz w:val="22"/>
          <w:szCs w:val="22"/>
        </w:rPr>
      </w:pPr>
    </w:p>
    <w:p w14:paraId="4915DCC6" w14:textId="77777777" w:rsidR="00AF3A9D"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G</w:t>
      </w:r>
      <w:r w:rsidR="00AF3A9D" w:rsidRPr="00A55983">
        <w:rPr>
          <w:rFonts w:asciiTheme="majorHAnsi" w:hAnsiTheme="majorHAnsi" w:cstheme="majorHAnsi"/>
          <w:sz w:val="22"/>
          <w:szCs w:val="22"/>
        </w:rPr>
        <w:t>emeente Montferland, waarvan het college van Burgemeester en Wethouders de verwerkingsverantwoordelijke is, verder te noemen Verwerkingsverantwoordelijke, hierbij rechtsgeldig vertegenwoordigd door de &lt;heer of mevrouw&gt; &lt;persoonsnaam&gt;, &lt;functie&gt;</w:t>
      </w:r>
    </w:p>
    <w:p w14:paraId="66C37656" w14:textId="77777777" w:rsidR="00AF3A9D" w:rsidRPr="00A55983" w:rsidRDefault="00AF3A9D" w:rsidP="00F102A2">
      <w:pPr>
        <w:rPr>
          <w:rFonts w:asciiTheme="majorHAnsi" w:hAnsiTheme="majorHAnsi" w:cstheme="majorHAnsi"/>
          <w:sz w:val="22"/>
          <w:szCs w:val="22"/>
        </w:rPr>
      </w:pPr>
    </w:p>
    <w:p w14:paraId="739FBC59"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 xml:space="preserve">en </w:t>
      </w:r>
    </w:p>
    <w:p w14:paraId="52098CE1" w14:textId="77777777" w:rsidR="00714A39" w:rsidRPr="00A55983" w:rsidRDefault="00714A39" w:rsidP="00F102A2">
      <w:pPr>
        <w:rPr>
          <w:rFonts w:asciiTheme="majorHAnsi" w:hAnsiTheme="majorHAnsi" w:cstheme="majorHAnsi"/>
          <w:sz w:val="22"/>
          <w:szCs w:val="22"/>
        </w:rPr>
      </w:pPr>
    </w:p>
    <w:p w14:paraId="536E78F7" w14:textId="77777777" w:rsidR="00714A39" w:rsidRPr="00A55983" w:rsidRDefault="00714A39" w:rsidP="00F102A2">
      <w:pPr>
        <w:rPr>
          <w:rFonts w:asciiTheme="majorHAnsi" w:hAnsiTheme="majorHAnsi" w:cstheme="majorHAnsi"/>
          <w:sz w:val="22"/>
          <w:szCs w:val="22"/>
        </w:rPr>
      </w:pPr>
      <w:r w:rsidRPr="00A55983">
        <w:rPr>
          <w:rFonts w:asciiTheme="majorHAnsi" w:hAnsiTheme="majorHAnsi" w:cstheme="majorHAnsi"/>
          <w:sz w:val="22"/>
          <w:szCs w:val="22"/>
        </w:rPr>
        <w:t>&lt;Bedrijf&gt;, gevestigd te &lt;plaatsnaam&gt;, KVK-nummer &lt;nummer&gt;</w:t>
      </w:r>
      <w:r w:rsidR="00447541" w:rsidRPr="00A55983">
        <w:rPr>
          <w:rFonts w:asciiTheme="majorHAnsi" w:hAnsiTheme="majorHAnsi" w:cstheme="majorHAnsi"/>
          <w:sz w:val="22"/>
          <w:szCs w:val="22"/>
        </w:rPr>
        <w:t xml:space="preserve"> </w:t>
      </w:r>
      <w:r w:rsidRPr="00A55983">
        <w:rPr>
          <w:rFonts w:asciiTheme="majorHAnsi" w:hAnsiTheme="majorHAnsi" w:cstheme="majorHAnsi"/>
          <w:sz w:val="22"/>
          <w:szCs w:val="22"/>
        </w:rPr>
        <w:t>verder te noemen Verwerker, hierbij rechtsgeldig vertegenwoordigd door de &lt;de heer of mevrouw&gt;, &lt;persoonsnaam&gt; , &lt;functie&gt;,</w:t>
      </w:r>
    </w:p>
    <w:p w14:paraId="502384C7" w14:textId="77777777" w:rsidR="00714A39" w:rsidRPr="00A55983" w:rsidRDefault="00714A39" w:rsidP="00F102A2">
      <w:pPr>
        <w:rPr>
          <w:rFonts w:asciiTheme="majorHAnsi" w:hAnsiTheme="majorHAnsi" w:cstheme="majorHAnsi"/>
          <w:sz w:val="22"/>
          <w:szCs w:val="22"/>
        </w:rPr>
      </w:pPr>
    </w:p>
    <w:p w14:paraId="7DA9B974" w14:textId="77777777" w:rsidR="00F102A2" w:rsidRPr="00A55983" w:rsidRDefault="00F102A2" w:rsidP="00F102A2">
      <w:pPr>
        <w:rPr>
          <w:rFonts w:asciiTheme="majorHAnsi" w:hAnsiTheme="majorHAnsi" w:cstheme="majorHAnsi"/>
          <w:sz w:val="22"/>
          <w:szCs w:val="22"/>
        </w:rPr>
      </w:pPr>
    </w:p>
    <w:p w14:paraId="733C9E4F"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hierna afzonderlijk te noemen “Partij”, of gezamenlijk “Partijen”</w:t>
      </w:r>
    </w:p>
    <w:p w14:paraId="7792309C" w14:textId="77777777" w:rsidR="00F102A2" w:rsidRPr="00A55983" w:rsidRDefault="00F102A2" w:rsidP="00F102A2">
      <w:pPr>
        <w:rPr>
          <w:rFonts w:asciiTheme="majorHAnsi" w:hAnsiTheme="majorHAnsi" w:cstheme="majorHAnsi"/>
          <w:sz w:val="22"/>
          <w:szCs w:val="22"/>
        </w:rPr>
      </w:pPr>
    </w:p>
    <w:p w14:paraId="3E5FD0E0"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Overwegen het volgende:</w:t>
      </w:r>
    </w:p>
    <w:p w14:paraId="7CDCF31E"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a)</w:t>
      </w:r>
      <w:r w:rsidRPr="00A55983">
        <w:rPr>
          <w:rFonts w:asciiTheme="majorHAnsi" w:hAnsiTheme="majorHAnsi" w:cstheme="majorHAnsi"/>
          <w:sz w:val="22"/>
          <w:szCs w:val="22"/>
        </w:rPr>
        <w:tab/>
        <w:t>Partijen hebben op &lt;datum&gt; de &lt;titel hoofdovereenkomst&gt;, hierna Hoofdovereenkomst, afgesloten, op grond waarvan Verwerker de volgende dienst(en) levert aan de Verwerkingsverantwoordelijke: &lt;specificatie dienst(en)&gt;;</w:t>
      </w:r>
    </w:p>
    <w:p w14:paraId="4367CC9F"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b)</w:t>
      </w:r>
      <w:r w:rsidRPr="00A55983">
        <w:rPr>
          <w:rFonts w:asciiTheme="majorHAnsi" w:hAnsiTheme="majorHAnsi" w:cstheme="majorHAnsi"/>
          <w:sz w:val="22"/>
          <w:szCs w:val="22"/>
        </w:rPr>
        <w:tab/>
        <w:t>Verwerker verwerkt voor de uitvoering van de Hoofdovereenkomst Persoonsgegevens voor Verwerkingsverantwoordelijke;</w:t>
      </w:r>
    </w:p>
    <w:p w14:paraId="0021BA05"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c)</w:t>
      </w:r>
      <w:r w:rsidRPr="00A55983">
        <w:rPr>
          <w:rFonts w:asciiTheme="majorHAnsi" w:hAnsiTheme="majorHAnsi" w:cstheme="majorHAnsi"/>
          <w:sz w:val="22"/>
          <w:szCs w:val="22"/>
        </w:rPr>
        <w:tab/>
        <w:t>Op de verwerking van Persoonsgegevens door Verwerker zijn de Algemene Verordening Gegevensbescherming (AVG) en de Uitvoeringswet AVG (UAVG) van toepassing;</w:t>
      </w:r>
    </w:p>
    <w:p w14:paraId="28EA0585"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d)</w:t>
      </w:r>
      <w:r w:rsidRPr="00A55983">
        <w:rPr>
          <w:rFonts w:asciiTheme="majorHAnsi" w:hAnsiTheme="majorHAnsi" w:cstheme="majorHAnsi"/>
          <w:sz w:val="22"/>
          <w:szCs w:val="22"/>
        </w:rPr>
        <w:tab/>
        <w:t>Partijen willen in aanvulling op de AVG en de UAVG de volgende afspraken over de verwerking van Persoonsgegevens vastleggen in deze verwerkersovereenkomst (hierna: de Verwerkersovereenkomst);</w:t>
      </w:r>
    </w:p>
    <w:p w14:paraId="34E27F88" w14:textId="77777777" w:rsidR="00F102A2" w:rsidRPr="00A55983" w:rsidRDefault="00F102A2" w:rsidP="008652B0">
      <w:pPr>
        <w:ind w:left="567" w:hanging="567"/>
        <w:rPr>
          <w:rFonts w:asciiTheme="majorHAnsi" w:hAnsiTheme="majorHAnsi" w:cstheme="majorHAnsi"/>
          <w:sz w:val="22"/>
          <w:szCs w:val="22"/>
        </w:rPr>
      </w:pPr>
    </w:p>
    <w:p w14:paraId="70435FD1"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1 Definities</w:t>
      </w:r>
    </w:p>
    <w:p w14:paraId="63BFC5D7" w14:textId="77777777" w:rsidR="00F102A2" w:rsidRPr="00A55983" w:rsidRDefault="00F102A2" w:rsidP="008652B0">
      <w:pPr>
        <w:ind w:left="567" w:hanging="567"/>
        <w:rPr>
          <w:rFonts w:asciiTheme="majorHAnsi" w:hAnsiTheme="majorHAnsi" w:cstheme="majorHAnsi"/>
          <w:sz w:val="22"/>
          <w:szCs w:val="22"/>
        </w:rPr>
      </w:pPr>
    </w:p>
    <w:p w14:paraId="4F15BF1E"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1.1</w:t>
      </w:r>
      <w:r w:rsidRPr="00A55983">
        <w:rPr>
          <w:rFonts w:asciiTheme="majorHAnsi" w:hAnsiTheme="majorHAnsi" w:cstheme="majorHAnsi"/>
          <w:sz w:val="22"/>
          <w:szCs w:val="22"/>
        </w:rPr>
        <w:tab/>
        <w:t>Begrippen uit de AVG en de UAVG die in deze Verwerkersovereenkomst worden gebruikt, hebben dezelfde betekenis.</w:t>
      </w:r>
    </w:p>
    <w:p w14:paraId="1051BEF6"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1.2</w:t>
      </w:r>
      <w:r w:rsidRPr="00A55983">
        <w:rPr>
          <w:rFonts w:asciiTheme="majorHAnsi" w:hAnsiTheme="majorHAnsi" w:cstheme="majorHAnsi"/>
          <w:sz w:val="22"/>
          <w:szCs w:val="22"/>
        </w:rPr>
        <w:tab/>
        <w:t>Bijlagen: aanhangsels bij deze Verwerkersovereenkomst, die deel uitmaken van deze Verwerkersovereenkomst.</w:t>
      </w:r>
    </w:p>
    <w:p w14:paraId="2B17ADC6" w14:textId="77777777" w:rsidR="00F102A2" w:rsidRPr="00A55983" w:rsidRDefault="00F102A2" w:rsidP="008652B0">
      <w:pPr>
        <w:ind w:left="567" w:hanging="567"/>
        <w:rPr>
          <w:rFonts w:asciiTheme="majorHAnsi" w:hAnsiTheme="majorHAnsi" w:cstheme="majorHAnsi"/>
          <w:sz w:val="22"/>
          <w:szCs w:val="22"/>
        </w:rPr>
      </w:pPr>
    </w:p>
    <w:p w14:paraId="46724691"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2 Ingangsdatum en duur</w:t>
      </w:r>
    </w:p>
    <w:p w14:paraId="290A0703" w14:textId="77777777" w:rsidR="00F102A2" w:rsidRPr="00A55983" w:rsidRDefault="00F102A2" w:rsidP="008652B0">
      <w:pPr>
        <w:ind w:left="567" w:hanging="567"/>
        <w:rPr>
          <w:rFonts w:asciiTheme="majorHAnsi" w:hAnsiTheme="majorHAnsi" w:cstheme="majorHAnsi"/>
          <w:sz w:val="22"/>
          <w:szCs w:val="22"/>
        </w:rPr>
      </w:pPr>
    </w:p>
    <w:p w14:paraId="00BBCBDF"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2.1</w:t>
      </w:r>
      <w:r w:rsidRPr="00A55983">
        <w:rPr>
          <w:rFonts w:asciiTheme="majorHAnsi" w:hAnsiTheme="majorHAnsi" w:cstheme="majorHAnsi"/>
          <w:sz w:val="22"/>
          <w:szCs w:val="22"/>
        </w:rPr>
        <w:tab/>
        <w:t>Deze Verwerkersovereenkomst gaat in op het moment dat de Hoofdovereenkomst tot stand is gekomen, tenzij Partijen anders overeenkomen.</w:t>
      </w:r>
    </w:p>
    <w:p w14:paraId="3F88CBF4" w14:textId="77777777" w:rsidR="00942612" w:rsidRPr="00A55983" w:rsidRDefault="00942612" w:rsidP="00942612">
      <w:pPr>
        <w:ind w:left="567" w:hanging="567"/>
        <w:rPr>
          <w:rFonts w:asciiTheme="majorHAnsi" w:hAnsiTheme="majorHAnsi" w:cstheme="majorHAnsi"/>
          <w:sz w:val="22"/>
          <w:szCs w:val="22"/>
        </w:rPr>
      </w:pPr>
      <w:r w:rsidRPr="00A55983">
        <w:rPr>
          <w:rFonts w:asciiTheme="majorHAnsi" w:hAnsiTheme="majorHAnsi" w:cstheme="majorHAnsi"/>
          <w:sz w:val="22"/>
          <w:szCs w:val="22"/>
        </w:rPr>
        <w:t>2.2</w:t>
      </w:r>
      <w:r w:rsidRPr="00A55983">
        <w:rPr>
          <w:rFonts w:asciiTheme="majorHAnsi" w:hAnsiTheme="majorHAnsi" w:cstheme="majorHAnsi"/>
          <w:sz w:val="22"/>
          <w:szCs w:val="22"/>
        </w:rPr>
        <w:tab/>
        <w:t>Deze Verwerkersovereenkomst eindigt op het moment dat Verwerker de verwerking van Persoonsgegevens op grond van de Hoofdovereenkomst heeft beëindigd en de afspraken over het teruggeven en/of wissen van Persoonsgegevens zijn nagekomen.</w:t>
      </w:r>
    </w:p>
    <w:p w14:paraId="7E053458" w14:textId="77777777" w:rsidR="00F102A2" w:rsidRPr="00A55983" w:rsidRDefault="00F102A2" w:rsidP="008652B0">
      <w:pPr>
        <w:ind w:left="567" w:hanging="567"/>
        <w:rPr>
          <w:rFonts w:asciiTheme="majorHAnsi" w:hAnsiTheme="majorHAnsi" w:cstheme="majorHAnsi"/>
          <w:sz w:val="22"/>
          <w:szCs w:val="22"/>
        </w:rPr>
      </w:pPr>
    </w:p>
    <w:p w14:paraId="28B5FE12" w14:textId="77777777" w:rsidR="00EE4D07" w:rsidRPr="00A55983" w:rsidRDefault="00EE4D07">
      <w:pPr>
        <w:spacing w:line="240" w:lineRule="auto"/>
        <w:contextualSpacing w:val="0"/>
        <w:rPr>
          <w:rFonts w:asciiTheme="majorHAnsi" w:hAnsiTheme="majorHAnsi" w:cstheme="majorHAnsi"/>
          <w:b/>
          <w:sz w:val="22"/>
          <w:szCs w:val="22"/>
        </w:rPr>
      </w:pPr>
      <w:r w:rsidRPr="00A55983">
        <w:rPr>
          <w:rFonts w:asciiTheme="majorHAnsi" w:hAnsiTheme="majorHAnsi" w:cstheme="majorHAnsi"/>
          <w:b/>
          <w:sz w:val="22"/>
          <w:szCs w:val="22"/>
        </w:rPr>
        <w:br w:type="page"/>
      </w:r>
    </w:p>
    <w:p w14:paraId="68E0B3CE"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lastRenderedPageBreak/>
        <w:t>Artikel 3 Onderwerp van deze Verwerkersovereenkomst</w:t>
      </w:r>
    </w:p>
    <w:p w14:paraId="0F5ED9AE" w14:textId="77777777" w:rsidR="00F102A2" w:rsidRPr="00A55983" w:rsidRDefault="00F102A2" w:rsidP="008652B0">
      <w:pPr>
        <w:ind w:left="567" w:hanging="567"/>
        <w:rPr>
          <w:rFonts w:asciiTheme="majorHAnsi" w:hAnsiTheme="majorHAnsi" w:cstheme="majorHAnsi"/>
          <w:sz w:val="22"/>
          <w:szCs w:val="22"/>
        </w:rPr>
      </w:pPr>
    </w:p>
    <w:p w14:paraId="44D194A5" w14:textId="77777777" w:rsidR="00173D55" w:rsidRPr="00A55983" w:rsidRDefault="00173D55"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3.1</w:t>
      </w:r>
      <w:r w:rsidRPr="00A55983">
        <w:rPr>
          <w:rFonts w:asciiTheme="majorHAnsi" w:hAnsiTheme="majorHAnsi" w:cstheme="majorHAnsi"/>
          <w:sz w:val="22"/>
          <w:szCs w:val="22"/>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37404CC4" w14:textId="77777777" w:rsidR="00EE4D07"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3.2</w:t>
      </w:r>
      <w:r w:rsidRPr="00A55983">
        <w:rPr>
          <w:rFonts w:asciiTheme="majorHAnsi" w:hAnsiTheme="majorHAnsi" w:cstheme="majorHAnsi"/>
          <w:sz w:val="22"/>
          <w:szCs w:val="22"/>
        </w:rPr>
        <w:tab/>
        <w:t xml:space="preserve">De door Verwerker uit te voeren verwerkingen staan beschreven in tabel 1 van </w:t>
      </w:r>
    </w:p>
    <w:p w14:paraId="38CDD857" w14:textId="77777777" w:rsidR="00F102A2" w:rsidRPr="00A55983" w:rsidRDefault="00F102A2" w:rsidP="00EE4D07">
      <w:pPr>
        <w:ind w:left="567"/>
        <w:rPr>
          <w:rFonts w:asciiTheme="majorHAnsi" w:hAnsiTheme="majorHAnsi" w:cstheme="majorHAnsi"/>
          <w:sz w:val="22"/>
          <w:szCs w:val="22"/>
        </w:rPr>
      </w:pPr>
      <w:r w:rsidRPr="00A55983">
        <w:rPr>
          <w:rFonts w:asciiTheme="majorHAnsi" w:hAnsiTheme="majorHAnsi" w:cstheme="majorHAnsi"/>
          <w:sz w:val="22"/>
          <w:szCs w:val="22"/>
        </w:rPr>
        <w:t>Bijlage 1.</w:t>
      </w:r>
    </w:p>
    <w:p w14:paraId="4BF152FA" w14:textId="77777777" w:rsidR="00F102A2" w:rsidRPr="00A55983" w:rsidRDefault="00F102A2" w:rsidP="008652B0">
      <w:pPr>
        <w:ind w:left="567" w:hanging="567"/>
        <w:rPr>
          <w:rFonts w:asciiTheme="majorHAnsi" w:hAnsiTheme="majorHAnsi" w:cstheme="majorHAnsi"/>
          <w:sz w:val="22"/>
          <w:szCs w:val="22"/>
        </w:rPr>
      </w:pPr>
    </w:p>
    <w:p w14:paraId="040924B4"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 xml:space="preserve">Artikel 4 Inhoudelijke afspraken </w:t>
      </w:r>
    </w:p>
    <w:p w14:paraId="6DD1C5BC" w14:textId="77777777" w:rsidR="00F102A2" w:rsidRPr="00A55983" w:rsidRDefault="00F102A2" w:rsidP="008652B0">
      <w:pPr>
        <w:ind w:left="567" w:hanging="567"/>
        <w:rPr>
          <w:rFonts w:asciiTheme="majorHAnsi" w:hAnsiTheme="majorHAnsi" w:cstheme="majorHAnsi"/>
          <w:sz w:val="22"/>
          <w:szCs w:val="22"/>
        </w:rPr>
      </w:pPr>
    </w:p>
    <w:p w14:paraId="239BADEB"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4.1</w:t>
      </w:r>
      <w:r w:rsidRPr="00A55983">
        <w:rPr>
          <w:rFonts w:asciiTheme="majorHAnsi" w:hAnsiTheme="majorHAnsi" w:cstheme="majorHAnsi"/>
          <w:sz w:val="22"/>
          <w:szCs w:val="22"/>
        </w:rPr>
        <w:tab/>
      </w:r>
      <w:r w:rsidRPr="00A55983">
        <w:rPr>
          <w:rFonts w:asciiTheme="majorHAnsi" w:hAnsiTheme="majorHAnsi" w:cstheme="majorHAnsi"/>
          <w:b/>
          <w:bCs/>
          <w:sz w:val="22"/>
          <w:szCs w:val="22"/>
        </w:rPr>
        <w:t>Beveiligingsmaatregelen</w:t>
      </w:r>
    </w:p>
    <w:p w14:paraId="266BC426" w14:textId="77777777" w:rsidR="004353D1" w:rsidRPr="00A55983" w:rsidRDefault="00F102A2" w:rsidP="00712A1A">
      <w:pPr>
        <w:ind w:left="567"/>
        <w:rPr>
          <w:rFonts w:asciiTheme="majorHAnsi" w:hAnsiTheme="majorHAnsi" w:cstheme="majorHAnsi"/>
          <w:sz w:val="22"/>
          <w:szCs w:val="22"/>
        </w:rPr>
      </w:pPr>
      <w:r w:rsidRPr="00A55983">
        <w:rPr>
          <w:rFonts w:asciiTheme="majorHAnsi" w:hAnsiTheme="majorHAnsi" w:cstheme="majorHAnsi"/>
          <w:sz w:val="22"/>
          <w:szCs w:val="22"/>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0F50ACFD"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4.2</w:t>
      </w:r>
      <w:r w:rsidRPr="00A55983">
        <w:rPr>
          <w:rFonts w:asciiTheme="majorHAnsi" w:hAnsiTheme="majorHAnsi" w:cstheme="majorHAnsi"/>
          <w:sz w:val="22"/>
          <w:szCs w:val="22"/>
        </w:rPr>
        <w:tab/>
      </w:r>
      <w:r w:rsidRPr="00A55983">
        <w:rPr>
          <w:rFonts w:asciiTheme="majorHAnsi" w:hAnsiTheme="majorHAnsi" w:cstheme="majorHAnsi"/>
          <w:b/>
          <w:bCs/>
          <w:sz w:val="22"/>
          <w:szCs w:val="22"/>
        </w:rPr>
        <w:t>Audits</w:t>
      </w:r>
    </w:p>
    <w:p w14:paraId="25092ED1" w14:textId="77777777" w:rsidR="00B95545" w:rsidRPr="00A55983" w:rsidRDefault="00B95545" w:rsidP="00712A1A">
      <w:pPr>
        <w:ind w:left="567"/>
        <w:rPr>
          <w:rFonts w:asciiTheme="majorHAnsi" w:hAnsiTheme="majorHAnsi" w:cstheme="majorHAnsi"/>
          <w:sz w:val="22"/>
          <w:szCs w:val="22"/>
        </w:rPr>
      </w:pPr>
      <w:r w:rsidRPr="00A55983">
        <w:rPr>
          <w:rFonts w:asciiTheme="majorHAnsi" w:hAnsiTheme="majorHAnsi" w:cstheme="majorHAnsi"/>
          <w:sz w:val="22"/>
          <w:szCs w:val="22"/>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6C55D7A6" w14:textId="77777777" w:rsidR="00F102A2" w:rsidRPr="00A55983" w:rsidRDefault="00F102A2" w:rsidP="008652B0">
      <w:pPr>
        <w:ind w:left="567" w:hanging="567"/>
        <w:rPr>
          <w:rFonts w:asciiTheme="majorHAnsi" w:hAnsiTheme="majorHAnsi" w:cstheme="majorHAnsi"/>
          <w:b/>
          <w:bCs/>
          <w:sz w:val="22"/>
          <w:szCs w:val="22"/>
        </w:rPr>
      </w:pPr>
      <w:r w:rsidRPr="00A55983">
        <w:rPr>
          <w:rFonts w:asciiTheme="majorHAnsi" w:hAnsiTheme="majorHAnsi" w:cstheme="majorHAnsi"/>
          <w:sz w:val="22"/>
          <w:szCs w:val="22"/>
        </w:rPr>
        <w:t>4.3</w:t>
      </w:r>
      <w:r w:rsidRPr="00A55983">
        <w:rPr>
          <w:rFonts w:asciiTheme="majorHAnsi" w:hAnsiTheme="majorHAnsi" w:cstheme="majorHAnsi"/>
          <w:sz w:val="22"/>
          <w:szCs w:val="22"/>
        </w:rPr>
        <w:tab/>
      </w:r>
      <w:r w:rsidRPr="00A55983">
        <w:rPr>
          <w:rFonts w:asciiTheme="majorHAnsi" w:hAnsiTheme="majorHAnsi" w:cstheme="majorHAnsi"/>
          <w:b/>
          <w:bCs/>
          <w:sz w:val="22"/>
          <w:szCs w:val="22"/>
        </w:rPr>
        <w:t>Verwerking buiten de EER</w:t>
      </w:r>
    </w:p>
    <w:p w14:paraId="343EDF56" w14:textId="77777777" w:rsidR="00F102A2" w:rsidRPr="00A55983" w:rsidRDefault="007A1097" w:rsidP="007A1097">
      <w:pPr>
        <w:ind w:left="567"/>
        <w:rPr>
          <w:rFonts w:asciiTheme="majorHAnsi" w:hAnsiTheme="majorHAnsi" w:cstheme="majorHAnsi"/>
          <w:sz w:val="22"/>
          <w:szCs w:val="22"/>
        </w:rPr>
      </w:pPr>
      <w:r w:rsidRPr="00A55983">
        <w:rPr>
          <w:rFonts w:asciiTheme="majorHAnsi" w:hAnsiTheme="majorHAnsi" w:cstheme="majorHAnsi"/>
          <w:sz w:val="22"/>
          <w:szCs w:val="22"/>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r w:rsidR="00F102A2" w:rsidRPr="00A55983">
        <w:rPr>
          <w:rFonts w:asciiTheme="majorHAnsi" w:hAnsiTheme="majorHAnsi" w:cstheme="majorHAnsi"/>
          <w:sz w:val="22"/>
          <w:szCs w:val="22"/>
        </w:rPr>
        <w:t>.</w:t>
      </w:r>
    </w:p>
    <w:p w14:paraId="6B0AAC99"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4.4</w:t>
      </w:r>
      <w:r w:rsidRPr="00A55983">
        <w:rPr>
          <w:rFonts w:asciiTheme="majorHAnsi" w:hAnsiTheme="majorHAnsi" w:cstheme="majorHAnsi"/>
          <w:sz w:val="22"/>
          <w:szCs w:val="22"/>
        </w:rPr>
        <w:tab/>
      </w:r>
      <w:r w:rsidRPr="00A55983">
        <w:rPr>
          <w:rFonts w:asciiTheme="majorHAnsi" w:hAnsiTheme="majorHAnsi" w:cstheme="majorHAnsi"/>
          <w:b/>
          <w:bCs/>
          <w:sz w:val="22"/>
          <w:szCs w:val="22"/>
        </w:rPr>
        <w:t>Geheimhouding</w:t>
      </w:r>
    </w:p>
    <w:p w14:paraId="138C58EE"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ab/>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0A3C52F1"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4.5</w:t>
      </w:r>
      <w:r w:rsidRPr="00A55983">
        <w:rPr>
          <w:rFonts w:asciiTheme="majorHAnsi" w:hAnsiTheme="majorHAnsi" w:cstheme="majorHAnsi"/>
          <w:sz w:val="22"/>
          <w:szCs w:val="22"/>
        </w:rPr>
        <w:tab/>
      </w:r>
      <w:r w:rsidRPr="00A55983">
        <w:rPr>
          <w:rFonts w:asciiTheme="majorHAnsi" w:hAnsiTheme="majorHAnsi" w:cstheme="majorHAnsi"/>
          <w:b/>
          <w:bCs/>
          <w:sz w:val="22"/>
          <w:szCs w:val="22"/>
        </w:rPr>
        <w:t>Subverwerkers</w:t>
      </w:r>
    </w:p>
    <w:p w14:paraId="4746AF08" w14:textId="77777777" w:rsidR="00F102A2" w:rsidRPr="00A55983" w:rsidRDefault="00F102A2" w:rsidP="00712A1A">
      <w:pPr>
        <w:ind w:left="567"/>
        <w:rPr>
          <w:rFonts w:asciiTheme="majorHAnsi" w:hAnsiTheme="majorHAnsi" w:cstheme="majorHAnsi"/>
          <w:sz w:val="22"/>
          <w:szCs w:val="22"/>
        </w:rPr>
      </w:pPr>
      <w:r w:rsidRPr="00A55983">
        <w:rPr>
          <w:rFonts w:asciiTheme="majorHAnsi" w:hAnsiTheme="majorHAnsi" w:cstheme="majorHAnsi"/>
          <w:sz w:val="22"/>
          <w:szCs w:val="22"/>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artikel 28.2 en 28.4 AVG onverkort van kracht.</w:t>
      </w:r>
    </w:p>
    <w:p w14:paraId="7DB5AAAE"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4.6</w:t>
      </w:r>
      <w:r w:rsidRPr="00A55983">
        <w:rPr>
          <w:rFonts w:asciiTheme="majorHAnsi" w:hAnsiTheme="majorHAnsi" w:cstheme="majorHAnsi"/>
          <w:sz w:val="22"/>
          <w:szCs w:val="22"/>
        </w:rPr>
        <w:tab/>
      </w:r>
      <w:r w:rsidRPr="00A55983">
        <w:rPr>
          <w:rFonts w:asciiTheme="majorHAnsi" w:hAnsiTheme="majorHAnsi" w:cstheme="majorHAnsi"/>
          <w:b/>
          <w:bCs/>
          <w:sz w:val="22"/>
          <w:szCs w:val="22"/>
        </w:rPr>
        <w:t>Rechten van betrokkenen</w:t>
      </w:r>
    </w:p>
    <w:p w14:paraId="3D61E12D" w14:textId="77777777" w:rsidR="00F102A2" w:rsidRPr="00A55983" w:rsidRDefault="00F102A2" w:rsidP="00712A1A">
      <w:pPr>
        <w:ind w:left="567"/>
        <w:rPr>
          <w:rFonts w:asciiTheme="majorHAnsi" w:hAnsiTheme="majorHAnsi" w:cstheme="majorHAnsi"/>
          <w:sz w:val="22"/>
          <w:szCs w:val="22"/>
        </w:rPr>
      </w:pPr>
      <w:r w:rsidRPr="00A55983">
        <w:rPr>
          <w:rFonts w:asciiTheme="majorHAnsi" w:hAnsiTheme="majorHAnsi" w:cstheme="majorHAnsi"/>
          <w:sz w:val="22"/>
          <w:szCs w:val="22"/>
        </w:rPr>
        <w:lastRenderedPageBreak/>
        <w:t>Als een betrokkene een beroep doet op zijn rechten zoals genoemd in artikel 12 t/m 22 AVG, helpt Verwerker Verwerkingsverantwoordelijke om daarop binnen de wettelijke termijnen een beslissing te nemen.</w:t>
      </w:r>
    </w:p>
    <w:p w14:paraId="6F0860DF"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4.7</w:t>
      </w:r>
      <w:r w:rsidRPr="00A55983">
        <w:rPr>
          <w:rFonts w:asciiTheme="majorHAnsi" w:hAnsiTheme="majorHAnsi" w:cstheme="majorHAnsi"/>
          <w:sz w:val="22"/>
          <w:szCs w:val="22"/>
        </w:rPr>
        <w:tab/>
      </w:r>
      <w:r w:rsidRPr="00A55983">
        <w:rPr>
          <w:rFonts w:asciiTheme="majorHAnsi" w:hAnsiTheme="majorHAnsi" w:cstheme="majorHAnsi"/>
          <w:b/>
          <w:bCs/>
          <w:sz w:val="22"/>
          <w:szCs w:val="22"/>
        </w:rPr>
        <w:t>Gegevensbeschermingseffectbeoordeling en voorafgaande raadpleging</w:t>
      </w:r>
    </w:p>
    <w:p w14:paraId="2F794FF0" w14:textId="77777777" w:rsidR="00F102A2" w:rsidRPr="00A55983" w:rsidRDefault="00F102A2" w:rsidP="00712A1A">
      <w:pPr>
        <w:ind w:left="567"/>
        <w:rPr>
          <w:rFonts w:asciiTheme="majorHAnsi" w:hAnsiTheme="majorHAnsi" w:cstheme="majorHAnsi"/>
          <w:sz w:val="22"/>
          <w:szCs w:val="22"/>
        </w:rPr>
      </w:pPr>
      <w:r w:rsidRPr="00A55983">
        <w:rPr>
          <w:rFonts w:asciiTheme="majorHAnsi" w:hAnsiTheme="majorHAnsi" w:cstheme="majorHAnsi"/>
          <w:sz w:val="22"/>
          <w:szCs w:val="22"/>
        </w:rPr>
        <w:t>Op verzoek van Verwerkingsverantwoordelijke werkt Verwerker altijd mee aan een gegevensbeschermingseffectbeoordeling (DPIA) en een voorafgaande raadpleging als bedoeld in artikel 35 en 36 AVG.</w:t>
      </w:r>
    </w:p>
    <w:p w14:paraId="5BFC66A7"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 xml:space="preserve"> </w:t>
      </w:r>
    </w:p>
    <w:p w14:paraId="7CFB04E8"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5 Inbreuk in verband met Persoonsgegevens</w:t>
      </w:r>
    </w:p>
    <w:p w14:paraId="44F83C3B" w14:textId="77777777" w:rsidR="00F102A2" w:rsidRPr="00A55983" w:rsidRDefault="00F102A2" w:rsidP="008652B0">
      <w:pPr>
        <w:ind w:left="567" w:hanging="567"/>
        <w:rPr>
          <w:rFonts w:asciiTheme="majorHAnsi" w:hAnsiTheme="majorHAnsi" w:cstheme="majorHAnsi"/>
          <w:sz w:val="22"/>
          <w:szCs w:val="22"/>
        </w:rPr>
      </w:pPr>
    </w:p>
    <w:p w14:paraId="022B7855" w14:textId="77777777" w:rsidR="00614F50" w:rsidRPr="00A55983" w:rsidRDefault="00614F50" w:rsidP="00614F50">
      <w:pPr>
        <w:ind w:left="567" w:hanging="567"/>
        <w:rPr>
          <w:rFonts w:asciiTheme="majorHAnsi" w:hAnsiTheme="majorHAnsi" w:cstheme="majorHAnsi"/>
          <w:sz w:val="22"/>
          <w:szCs w:val="22"/>
        </w:rPr>
      </w:pPr>
      <w:r w:rsidRPr="00A55983">
        <w:rPr>
          <w:rFonts w:asciiTheme="majorHAnsi" w:hAnsiTheme="majorHAnsi" w:cstheme="majorHAnsi"/>
          <w:sz w:val="22"/>
          <w:szCs w:val="22"/>
        </w:rPr>
        <w:t>5.1</w:t>
      </w:r>
      <w:r w:rsidRPr="00A55983">
        <w:rPr>
          <w:rFonts w:asciiTheme="majorHAnsi" w:hAnsiTheme="majorHAnsi" w:cstheme="majorHAnsi"/>
          <w:sz w:val="22"/>
          <w:szCs w:val="22"/>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8B400A3" w14:textId="77777777" w:rsidR="00B27FFB" w:rsidRPr="00A55983" w:rsidRDefault="00B27FFB" w:rsidP="00B27FFB">
      <w:pPr>
        <w:ind w:left="567" w:hanging="567"/>
        <w:rPr>
          <w:rFonts w:asciiTheme="majorHAnsi" w:hAnsiTheme="majorHAnsi" w:cstheme="majorHAnsi"/>
          <w:sz w:val="22"/>
          <w:szCs w:val="22"/>
        </w:rPr>
      </w:pPr>
      <w:r w:rsidRPr="00A55983">
        <w:rPr>
          <w:rFonts w:asciiTheme="majorHAnsi" w:hAnsiTheme="majorHAnsi" w:cstheme="majorHAnsi"/>
          <w:sz w:val="22"/>
          <w:szCs w:val="22"/>
        </w:rPr>
        <w:t>5.2</w:t>
      </w:r>
      <w:r w:rsidRPr="00A55983">
        <w:rPr>
          <w:rFonts w:asciiTheme="majorHAnsi" w:hAnsiTheme="majorHAnsi" w:cstheme="majorHAnsi"/>
          <w:sz w:val="22"/>
          <w:szCs w:val="22"/>
        </w:rPr>
        <w:tab/>
        <w:t>In geval van een Inbreuk neemt Verwerker zonder onredelijke vertraging alle maatregelen om de Inbreuk te herstellen, de gevolgen daarvan te beperken en verdere Inbreuken te voorkomen.</w:t>
      </w:r>
    </w:p>
    <w:p w14:paraId="0C894A0F" w14:textId="511A6B49"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5.3</w:t>
      </w:r>
      <w:r w:rsidRPr="00A55983">
        <w:rPr>
          <w:rFonts w:asciiTheme="majorHAnsi" w:hAnsiTheme="majorHAnsi" w:cstheme="majorHAnsi"/>
          <w:sz w:val="22"/>
          <w:szCs w:val="22"/>
        </w:rPr>
        <w:tab/>
      </w:r>
      <w:r w:rsidR="00A40506" w:rsidRPr="00A55983">
        <w:rPr>
          <w:rFonts w:asciiTheme="majorHAnsi" w:hAnsiTheme="majorHAnsi" w:cstheme="majorHAnsi"/>
          <w:sz w:val="22"/>
          <w:szCs w:val="22"/>
        </w:rPr>
        <w:t xml:space="preserve">Een verwerkingsverantwoordelijke heeft alleen toegang tot het logboek van de verwerker voor zover dat betrekking heeft op de verwerkingen die worden gedaan in opdracht van de verwerkingsverantwoordelijke. </w:t>
      </w:r>
    </w:p>
    <w:p w14:paraId="09EAC797" w14:textId="77777777" w:rsidR="00F102A2" w:rsidRPr="00A55983" w:rsidRDefault="00F102A2" w:rsidP="00787436">
      <w:pPr>
        <w:ind w:left="567" w:hanging="567"/>
        <w:rPr>
          <w:rFonts w:asciiTheme="majorHAnsi" w:hAnsiTheme="majorHAnsi" w:cstheme="majorHAnsi"/>
          <w:sz w:val="22"/>
          <w:szCs w:val="22"/>
        </w:rPr>
      </w:pPr>
      <w:r w:rsidRPr="00A55983">
        <w:rPr>
          <w:rFonts w:asciiTheme="majorHAnsi" w:hAnsiTheme="majorHAnsi" w:cstheme="majorHAnsi"/>
          <w:sz w:val="22"/>
          <w:szCs w:val="22"/>
        </w:rPr>
        <w:t>5.4</w:t>
      </w:r>
      <w:r w:rsidRPr="00A55983">
        <w:rPr>
          <w:rFonts w:asciiTheme="majorHAnsi" w:hAnsiTheme="majorHAnsi" w:cstheme="majorHAnsi"/>
          <w:sz w:val="22"/>
          <w:szCs w:val="22"/>
        </w:rPr>
        <w:tab/>
      </w:r>
      <w:r w:rsidR="00787436" w:rsidRPr="00A55983">
        <w:rPr>
          <w:rFonts w:asciiTheme="majorHAnsi" w:hAnsiTheme="majorHAnsi" w:cstheme="majorHAnsi"/>
          <w:sz w:val="22"/>
          <w:szCs w:val="22"/>
        </w:rPr>
        <w:t>Verwerkingsverantwoordelijke beslist of de Inbreuk moet worden gemeld bij de toezichthoudende autoriteit en/of Betrokkene. Verwerker ondersteunt de Verwerkingsverantwoordelijke waar nodig bij de melding aan de toezichthoudende autoriteit en/of Betrokkene.</w:t>
      </w:r>
    </w:p>
    <w:p w14:paraId="0EF7B0CB" w14:textId="77777777" w:rsidR="00787436" w:rsidRPr="00A55983" w:rsidRDefault="00787436" w:rsidP="00787436">
      <w:pPr>
        <w:ind w:left="567" w:hanging="567"/>
        <w:rPr>
          <w:rFonts w:asciiTheme="majorHAnsi" w:hAnsiTheme="majorHAnsi" w:cstheme="majorHAnsi"/>
          <w:sz w:val="22"/>
          <w:szCs w:val="22"/>
        </w:rPr>
      </w:pPr>
    </w:p>
    <w:p w14:paraId="4F46136B"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6 Aansprakelijkheid</w:t>
      </w:r>
    </w:p>
    <w:p w14:paraId="4E63C823" w14:textId="77777777" w:rsidR="00F102A2" w:rsidRPr="00A55983" w:rsidRDefault="00F102A2" w:rsidP="008652B0">
      <w:pPr>
        <w:ind w:left="567" w:hanging="567"/>
        <w:rPr>
          <w:rFonts w:asciiTheme="majorHAnsi" w:hAnsiTheme="majorHAnsi" w:cstheme="majorHAnsi"/>
          <w:sz w:val="22"/>
          <w:szCs w:val="22"/>
        </w:rPr>
      </w:pPr>
    </w:p>
    <w:p w14:paraId="6501BF81" w14:textId="77777777" w:rsidR="00F102A2" w:rsidRPr="00A55983" w:rsidRDefault="00F102A2" w:rsidP="00DE233B">
      <w:pPr>
        <w:ind w:left="567" w:hanging="567"/>
        <w:rPr>
          <w:rFonts w:asciiTheme="majorHAnsi" w:hAnsiTheme="majorHAnsi" w:cstheme="majorHAnsi"/>
          <w:sz w:val="22"/>
          <w:szCs w:val="22"/>
        </w:rPr>
      </w:pPr>
      <w:r w:rsidRPr="00A55983">
        <w:rPr>
          <w:rFonts w:asciiTheme="majorHAnsi" w:hAnsiTheme="majorHAnsi" w:cstheme="majorHAnsi"/>
          <w:sz w:val="22"/>
          <w:szCs w:val="22"/>
        </w:rPr>
        <w:t>6.1</w:t>
      </w:r>
      <w:r w:rsidRPr="00A55983">
        <w:rPr>
          <w:rFonts w:asciiTheme="majorHAnsi" w:hAnsiTheme="majorHAnsi" w:cstheme="majorHAnsi"/>
          <w:sz w:val="22"/>
          <w:szCs w:val="22"/>
        </w:rPr>
        <w:tab/>
      </w:r>
      <w:r w:rsidR="00DE233B" w:rsidRPr="00A55983">
        <w:rPr>
          <w:rFonts w:asciiTheme="majorHAnsi" w:hAnsiTheme="majorHAnsi" w:cstheme="majorHAnsi"/>
          <w:sz w:val="22"/>
          <w:szCs w:val="22"/>
        </w:rPr>
        <w:t>Eventuele in de Hoofdovereenkomst overeengekomen beperkingen van de aansprakelijkheid hebben ook betrekking op de Verwerkersovereenkomst.</w:t>
      </w:r>
      <w:r w:rsidRPr="00A55983">
        <w:rPr>
          <w:rFonts w:asciiTheme="majorHAnsi" w:hAnsiTheme="majorHAnsi" w:cstheme="majorHAnsi"/>
          <w:sz w:val="22"/>
          <w:szCs w:val="22"/>
        </w:rPr>
        <w:t xml:space="preserve"> </w:t>
      </w:r>
    </w:p>
    <w:p w14:paraId="0F1C9B12"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ab/>
      </w:r>
    </w:p>
    <w:p w14:paraId="5775C7E5"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7 Beëindigen verwerkersovereenkomst</w:t>
      </w:r>
    </w:p>
    <w:p w14:paraId="5C828B89" w14:textId="77777777" w:rsidR="00F102A2" w:rsidRPr="00A55983" w:rsidRDefault="00F102A2" w:rsidP="008652B0">
      <w:pPr>
        <w:ind w:left="567" w:hanging="567"/>
        <w:rPr>
          <w:rFonts w:asciiTheme="majorHAnsi" w:hAnsiTheme="majorHAnsi" w:cstheme="majorHAnsi"/>
          <w:sz w:val="22"/>
          <w:szCs w:val="22"/>
        </w:rPr>
      </w:pPr>
    </w:p>
    <w:p w14:paraId="172FDD77"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7.1</w:t>
      </w:r>
      <w:r w:rsidRPr="00A55983">
        <w:rPr>
          <w:rFonts w:asciiTheme="majorHAnsi" w:hAnsiTheme="majorHAnsi" w:cstheme="majorHAnsi"/>
          <w:sz w:val="22"/>
          <w:szCs w:val="22"/>
        </w:rPr>
        <w:tab/>
        <w:t xml:space="preserve">Partijen moeten in de Hoofdovereenkomst afspraken maken over de beëindiging van de Hoofdovereenkomst en de daaruit voortvloeiende teruggave en wissing van Persoonsgegevens. </w:t>
      </w:r>
    </w:p>
    <w:p w14:paraId="224FD7C7"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7.2</w:t>
      </w:r>
      <w:r w:rsidRPr="00A55983">
        <w:rPr>
          <w:rFonts w:asciiTheme="majorHAnsi" w:hAnsiTheme="majorHAnsi" w:cstheme="majorHAnsi"/>
          <w:sz w:val="22"/>
          <w:szCs w:val="22"/>
        </w:rPr>
        <w:tab/>
        <w:t>De geheimhouding geldt ook nog na beëindiging van deze Verwerkersovereenkomst.</w:t>
      </w:r>
    </w:p>
    <w:p w14:paraId="6C15B3F3" w14:textId="77777777" w:rsidR="00F102A2" w:rsidRPr="00A55983" w:rsidRDefault="00F102A2" w:rsidP="008652B0">
      <w:pPr>
        <w:ind w:left="567" w:hanging="567"/>
        <w:rPr>
          <w:rFonts w:asciiTheme="majorHAnsi" w:hAnsiTheme="majorHAnsi" w:cstheme="majorHAnsi"/>
          <w:sz w:val="22"/>
          <w:szCs w:val="22"/>
        </w:rPr>
      </w:pPr>
    </w:p>
    <w:p w14:paraId="17A55622" w14:textId="77777777" w:rsidR="00F102A2" w:rsidRPr="00A55983" w:rsidRDefault="00F102A2" w:rsidP="008652B0">
      <w:pPr>
        <w:ind w:left="567" w:hanging="567"/>
        <w:rPr>
          <w:rFonts w:asciiTheme="majorHAnsi" w:hAnsiTheme="majorHAnsi" w:cstheme="majorHAnsi"/>
          <w:sz w:val="22"/>
          <w:szCs w:val="22"/>
        </w:rPr>
      </w:pPr>
    </w:p>
    <w:p w14:paraId="3CE61CB6" w14:textId="77777777" w:rsidR="00F102A2" w:rsidRPr="00A55983" w:rsidRDefault="00F102A2" w:rsidP="008652B0">
      <w:pPr>
        <w:ind w:left="567" w:hanging="567"/>
        <w:rPr>
          <w:rFonts w:asciiTheme="majorHAnsi" w:hAnsiTheme="majorHAnsi" w:cstheme="majorHAnsi"/>
          <w:b/>
          <w:sz w:val="22"/>
          <w:szCs w:val="22"/>
        </w:rPr>
      </w:pPr>
      <w:r w:rsidRPr="00A55983">
        <w:rPr>
          <w:rFonts w:asciiTheme="majorHAnsi" w:hAnsiTheme="majorHAnsi" w:cstheme="majorHAnsi"/>
          <w:b/>
          <w:sz w:val="22"/>
          <w:szCs w:val="22"/>
        </w:rPr>
        <w:t>Artikel 8 Overige bepalingen</w:t>
      </w:r>
    </w:p>
    <w:p w14:paraId="62E83B18" w14:textId="77777777" w:rsidR="00F102A2" w:rsidRPr="00A55983" w:rsidRDefault="00F102A2" w:rsidP="008652B0">
      <w:pPr>
        <w:ind w:left="567" w:hanging="567"/>
        <w:rPr>
          <w:rFonts w:asciiTheme="majorHAnsi" w:hAnsiTheme="majorHAnsi" w:cstheme="majorHAnsi"/>
          <w:sz w:val="22"/>
          <w:szCs w:val="22"/>
        </w:rPr>
      </w:pPr>
    </w:p>
    <w:p w14:paraId="023004C7" w14:textId="77777777" w:rsidR="00F102A2" w:rsidRPr="00A55983" w:rsidRDefault="00F102A2" w:rsidP="008652B0">
      <w:pPr>
        <w:ind w:left="567" w:hanging="567"/>
        <w:rPr>
          <w:rFonts w:asciiTheme="majorHAnsi" w:hAnsiTheme="majorHAnsi" w:cstheme="majorHAnsi"/>
          <w:sz w:val="22"/>
          <w:szCs w:val="22"/>
        </w:rPr>
      </w:pPr>
      <w:r w:rsidRPr="00A55983">
        <w:rPr>
          <w:rFonts w:asciiTheme="majorHAnsi" w:hAnsiTheme="majorHAnsi" w:cstheme="majorHAnsi"/>
          <w:sz w:val="22"/>
          <w:szCs w:val="22"/>
        </w:rPr>
        <w:t>8.1</w:t>
      </w:r>
      <w:r w:rsidRPr="00A55983">
        <w:rPr>
          <w:rFonts w:asciiTheme="majorHAnsi" w:hAnsiTheme="majorHAnsi" w:cstheme="majorHAnsi"/>
          <w:sz w:val="22"/>
          <w:szCs w:val="22"/>
        </w:rPr>
        <w:tab/>
        <w:t>Op deze overeenkomst is Nederlands recht van toepassing. Alle geschillen, ook als alleen één Partij vindt dat er een geschil is, zullen in eerste instantie worden voorgelegd aan dezelfde bevoegde rechter als genoemd in de Hoofdovereenkomst.</w:t>
      </w:r>
    </w:p>
    <w:p w14:paraId="0733FFD7" w14:textId="77777777" w:rsidR="00823ED1" w:rsidRPr="00A55983" w:rsidRDefault="00823ED1" w:rsidP="008652B0">
      <w:pPr>
        <w:ind w:left="567" w:hanging="567"/>
        <w:rPr>
          <w:rFonts w:asciiTheme="majorHAnsi" w:hAnsiTheme="majorHAnsi" w:cstheme="majorHAnsi"/>
          <w:sz w:val="22"/>
          <w:szCs w:val="22"/>
        </w:rPr>
      </w:pPr>
    </w:p>
    <w:p w14:paraId="70EAA1C3"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ab/>
        <w:t xml:space="preserve"> </w:t>
      </w:r>
    </w:p>
    <w:p w14:paraId="744CB1AF" w14:textId="77777777" w:rsidR="00F102A2" w:rsidRPr="00A55983" w:rsidRDefault="00F102A2" w:rsidP="0040444A">
      <w:pPr>
        <w:pStyle w:val="Kop1"/>
        <w:rPr>
          <w:rFonts w:cstheme="majorHAnsi"/>
          <w:b w:val="0"/>
          <w:sz w:val="22"/>
          <w:szCs w:val="22"/>
        </w:rPr>
      </w:pPr>
      <w:bookmarkStart w:id="3" w:name="_Toc10474816"/>
      <w:r w:rsidRPr="00A55983">
        <w:rPr>
          <w:rFonts w:cstheme="majorHAnsi"/>
          <w:sz w:val="22"/>
          <w:szCs w:val="22"/>
        </w:rPr>
        <w:lastRenderedPageBreak/>
        <w:t>Ondertekening</w:t>
      </w:r>
      <w:bookmarkEnd w:id="3"/>
    </w:p>
    <w:p w14:paraId="3D49813B" w14:textId="77777777" w:rsidR="00823ED1" w:rsidRPr="00A55983" w:rsidRDefault="00823ED1" w:rsidP="00F102A2">
      <w:pPr>
        <w:rPr>
          <w:rFonts w:asciiTheme="majorHAnsi" w:hAnsiTheme="majorHAnsi" w:cstheme="majorHAnsi"/>
          <w:sz w:val="22"/>
          <w:szCs w:val="22"/>
        </w:rPr>
      </w:pPr>
    </w:p>
    <w:p w14:paraId="47EF9B9C"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Aldus overeengekomen en in tweevoud ondertekend,</w:t>
      </w:r>
    </w:p>
    <w:p w14:paraId="4E318E15" w14:textId="77777777" w:rsidR="00F102A2" w:rsidRPr="00A55983" w:rsidRDefault="00F102A2" w:rsidP="00F102A2">
      <w:pPr>
        <w:rPr>
          <w:rFonts w:asciiTheme="majorHAnsi" w:hAnsiTheme="majorHAnsi" w:cstheme="majorHAnsi"/>
          <w:sz w:val="22"/>
          <w:szCs w:val="22"/>
        </w:rPr>
      </w:pPr>
    </w:p>
    <w:p w14:paraId="5E24905F" w14:textId="77777777" w:rsidR="00F102A2" w:rsidRPr="00A55983" w:rsidRDefault="00F102A2" w:rsidP="00F102A2">
      <w:pPr>
        <w:rPr>
          <w:rFonts w:asciiTheme="majorHAnsi" w:hAnsiTheme="majorHAnsi" w:cstheme="majorHAnsi"/>
          <w:sz w:val="22"/>
          <w:szCs w:val="22"/>
        </w:rPr>
      </w:pPr>
      <w:r w:rsidRPr="00A55983">
        <w:rPr>
          <w:rFonts w:asciiTheme="majorHAnsi" w:hAnsiTheme="majorHAnsi" w:cstheme="majorHAnsi"/>
          <w:sz w:val="22"/>
          <w:szCs w:val="22"/>
        </w:rPr>
        <w:t xml:space="preserve">Ingangsdatum: </w:t>
      </w:r>
      <w:r w:rsidRPr="00A55983">
        <w:rPr>
          <w:rFonts w:asciiTheme="majorHAnsi" w:hAnsiTheme="majorHAnsi" w:cstheme="majorHAnsi"/>
          <w:sz w:val="22"/>
          <w:szCs w:val="22"/>
          <w:highlight w:val="cyan"/>
        </w:rPr>
        <w:t>&lt;……………&gt;</w:t>
      </w:r>
    </w:p>
    <w:p w14:paraId="3BC3770F" w14:textId="77777777" w:rsidR="00F102A2" w:rsidRPr="00A55983" w:rsidRDefault="00F102A2" w:rsidP="00F102A2">
      <w:pPr>
        <w:rPr>
          <w:rFonts w:asciiTheme="majorHAnsi" w:hAnsiTheme="majorHAnsi" w:cstheme="majorHAnsi"/>
          <w:sz w:val="22"/>
          <w:szCs w:val="22"/>
        </w:rPr>
      </w:pPr>
    </w:p>
    <w:tbl>
      <w:tblPr>
        <w:tblStyle w:val="Tabelraster"/>
        <w:tblW w:w="0" w:type="auto"/>
        <w:tblInd w:w="38" w:type="dxa"/>
        <w:tblLook w:val="04A0" w:firstRow="1" w:lastRow="0" w:firstColumn="1" w:lastColumn="0" w:noHBand="0" w:noVBand="1"/>
      </w:tblPr>
      <w:tblGrid>
        <w:gridCol w:w="4512"/>
        <w:gridCol w:w="4506"/>
      </w:tblGrid>
      <w:tr w:rsidR="0010058D" w:rsidRPr="00A55983" w14:paraId="27015150" w14:textId="77777777" w:rsidTr="0010058D">
        <w:tc>
          <w:tcPr>
            <w:tcW w:w="4603" w:type="dxa"/>
          </w:tcPr>
          <w:p w14:paraId="54BB5F87"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Gemeente Montferland</w:t>
            </w:r>
          </w:p>
          <w:p w14:paraId="334C9928"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de Dienst / Afdeling / cluster &lt;afdelingsnaam&gt;</w:t>
            </w:r>
          </w:p>
          <w:p w14:paraId="1C9C6894" w14:textId="77777777" w:rsidR="007F693D" w:rsidRPr="00A55983" w:rsidRDefault="007F693D" w:rsidP="00F102A2">
            <w:pPr>
              <w:rPr>
                <w:rFonts w:asciiTheme="majorHAnsi" w:hAnsiTheme="majorHAnsi" w:cstheme="majorHAnsi"/>
                <w:sz w:val="22"/>
                <w:szCs w:val="22"/>
              </w:rPr>
            </w:pPr>
          </w:p>
          <w:p w14:paraId="3764AF76"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namens deze: &lt;naam, functie&gt;</w:t>
            </w:r>
          </w:p>
          <w:p w14:paraId="2CAC1676" w14:textId="77777777" w:rsidR="0010058D" w:rsidRPr="00A55983" w:rsidRDefault="0010058D" w:rsidP="00F102A2">
            <w:pPr>
              <w:rPr>
                <w:rFonts w:asciiTheme="majorHAnsi" w:hAnsiTheme="majorHAnsi" w:cstheme="majorHAnsi"/>
                <w:sz w:val="22"/>
                <w:szCs w:val="22"/>
              </w:rPr>
            </w:pPr>
          </w:p>
          <w:p w14:paraId="60E6897A"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 xml:space="preserve">plaats: </w:t>
            </w:r>
            <w:r w:rsidRPr="00A55983">
              <w:rPr>
                <w:rFonts w:asciiTheme="majorHAnsi" w:hAnsiTheme="majorHAnsi" w:cstheme="majorHAnsi"/>
                <w:sz w:val="22"/>
                <w:szCs w:val="22"/>
                <w:highlight w:val="cyan"/>
              </w:rPr>
              <w:t>&lt;……………..&gt;</w:t>
            </w:r>
          </w:p>
          <w:p w14:paraId="0734FAA5" w14:textId="77777777" w:rsidR="0010058D" w:rsidRPr="00A55983" w:rsidRDefault="0010058D" w:rsidP="00F102A2">
            <w:pPr>
              <w:rPr>
                <w:rFonts w:asciiTheme="majorHAnsi" w:hAnsiTheme="majorHAnsi" w:cstheme="majorHAnsi"/>
                <w:sz w:val="22"/>
                <w:szCs w:val="22"/>
              </w:rPr>
            </w:pPr>
          </w:p>
          <w:p w14:paraId="16803FF2"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 xml:space="preserve">datum: </w:t>
            </w:r>
            <w:r w:rsidRPr="00A55983">
              <w:rPr>
                <w:rFonts w:asciiTheme="majorHAnsi" w:hAnsiTheme="majorHAnsi" w:cstheme="majorHAnsi"/>
                <w:sz w:val="22"/>
                <w:szCs w:val="22"/>
                <w:highlight w:val="cyan"/>
              </w:rPr>
              <w:t>&lt;………………….&gt;</w:t>
            </w:r>
            <w:r w:rsidRPr="00A55983">
              <w:rPr>
                <w:rFonts w:asciiTheme="majorHAnsi" w:hAnsiTheme="majorHAnsi" w:cstheme="majorHAnsi"/>
                <w:sz w:val="22"/>
                <w:szCs w:val="22"/>
              </w:rPr>
              <w:tab/>
            </w:r>
          </w:p>
          <w:p w14:paraId="5121DCA3" w14:textId="77777777" w:rsidR="0010058D" w:rsidRPr="00A55983" w:rsidRDefault="0010058D" w:rsidP="00F102A2">
            <w:pPr>
              <w:rPr>
                <w:rFonts w:asciiTheme="majorHAnsi" w:hAnsiTheme="majorHAnsi" w:cstheme="majorHAnsi"/>
                <w:sz w:val="22"/>
                <w:szCs w:val="22"/>
              </w:rPr>
            </w:pPr>
          </w:p>
          <w:p w14:paraId="1B1A3C1F" w14:textId="77777777" w:rsidR="0010058D" w:rsidRPr="00A55983" w:rsidRDefault="0010058D" w:rsidP="00F102A2">
            <w:pPr>
              <w:rPr>
                <w:rFonts w:asciiTheme="majorHAnsi" w:hAnsiTheme="majorHAnsi" w:cstheme="majorHAnsi"/>
                <w:sz w:val="22"/>
                <w:szCs w:val="22"/>
              </w:rPr>
            </w:pPr>
          </w:p>
          <w:p w14:paraId="5881421C" w14:textId="77777777" w:rsidR="0010058D" w:rsidRPr="00A55983" w:rsidRDefault="0010058D" w:rsidP="00F102A2">
            <w:pPr>
              <w:rPr>
                <w:rFonts w:asciiTheme="majorHAnsi" w:hAnsiTheme="majorHAnsi" w:cstheme="majorHAnsi"/>
                <w:sz w:val="22"/>
                <w:szCs w:val="22"/>
              </w:rPr>
            </w:pPr>
          </w:p>
          <w:p w14:paraId="71D205A2" w14:textId="77777777" w:rsidR="00823ED1" w:rsidRPr="00A55983" w:rsidRDefault="00823ED1" w:rsidP="00F102A2">
            <w:pPr>
              <w:rPr>
                <w:rFonts w:asciiTheme="majorHAnsi" w:hAnsiTheme="majorHAnsi" w:cstheme="majorHAnsi"/>
                <w:sz w:val="22"/>
                <w:szCs w:val="22"/>
              </w:rPr>
            </w:pPr>
          </w:p>
          <w:p w14:paraId="212F1369" w14:textId="77777777" w:rsidR="00823ED1" w:rsidRPr="00A55983" w:rsidRDefault="00823ED1" w:rsidP="00F102A2">
            <w:pPr>
              <w:rPr>
                <w:rFonts w:asciiTheme="majorHAnsi" w:hAnsiTheme="majorHAnsi" w:cstheme="majorHAnsi"/>
                <w:sz w:val="22"/>
                <w:szCs w:val="22"/>
              </w:rPr>
            </w:pPr>
          </w:p>
          <w:p w14:paraId="26086ADA" w14:textId="77777777" w:rsidR="0010058D" w:rsidRPr="00A55983" w:rsidRDefault="0010058D" w:rsidP="00F102A2">
            <w:pPr>
              <w:rPr>
                <w:rFonts w:asciiTheme="majorHAnsi" w:hAnsiTheme="majorHAnsi" w:cstheme="majorHAnsi"/>
                <w:sz w:val="22"/>
                <w:szCs w:val="22"/>
              </w:rPr>
            </w:pPr>
          </w:p>
          <w:p w14:paraId="2BF80084"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Handtekening:</w:t>
            </w:r>
          </w:p>
          <w:p w14:paraId="6438A131" w14:textId="77777777" w:rsidR="0010058D" w:rsidRPr="00A55983" w:rsidRDefault="0010058D" w:rsidP="00F102A2">
            <w:pPr>
              <w:rPr>
                <w:rFonts w:asciiTheme="majorHAnsi" w:hAnsiTheme="majorHAnsi" w:cstheme="majorHAnsi"/>
                <w:sz w:val="22"/>
                <w:szCs w:val="22"/>
              </w:rPr>
            </w:pPr>
          </w:p>
        </w:tc>
        <w:tc>
          <w:tcPr>
            <w:tcW w:w="4603" w:type="dxa"/>
          </w:tcPr>
          <w:p w14:paraId="6B8CBB73"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highlight w:val="cyan"/>
              </w:rPr>
              <w:t>&lt;Naam organisatie&gt;</w:t>
            </w:r>
          </w:p>
          <w:p w14:paraId="11002523" w14:textId="77777777" w:rsidR="0010058D" w:rsidRPr="00A55983" w:rsidRDefault="0010058D" w:rsidP="00F102A2">
            <w:pPr>
              <w:rPr>
                <w:rFonts w:asciiTheme="majorHAnsi" w:hAnsiTheme="majorHAnsi" w:cstheme="majorHAnsi"/>
                <w:sz w:val="22"/>
                <w:szCs w:val="22"/>
              </w:rPr>
            </w:pPr>
          </w:p>
          <w:p w14:paraId="4D9D7B04" w14:textId="77777777" w:rsidR="007F693D" w:rsidRPr="00A55983" w:rsidRDefault="007F693D" w:rsidP="00F102A2">
            <w:pPr>
              <w:rPr>
                <w:rFonts w:asciiTheme="majorHAnsi" w:hAnsiTheme="majorHAnsi" w:cstheme="majorHAnsi"/>
                <w:sz w:val="22"/>
                <w:szCs w:val="22"/>
              </w:rPr>
            </w:pPr>
          </w:p>
          <w:p w14:paraId="2D853759" w14:textId="77777777" w:rsidR="007F693D" w:rsidRPr="00A55983" w:rsidRDefault="007F693D" w:rsidP="00F102A2">
            <w:pPr>
              <w:rPr>
                <w:rFonts w:asciiTheme="majorHAnsi" w:hAnsiTheme="majorHAnsi" w:cstheme="majorHAnsi"/>
                <w:sz w:val="22"/>
                <w:szCs w:val="22"/>
              </w:rPr>
            </w:pPr>
          </w:p>
          <w:p w14:paraId="6AA92493" w14:textId="77777777" w:rsidR="0010058D" w:rsidRPr="00A55983" w:rsidRDefault="0010058D" w:rsidP="00F102A2">
            <w:pPr>
              <w:rPr>
                <w:rFonts w:asciiTheme="majorHAnsi" w:hAnsiTheme="majorHAnsi" w:cstheme="majorHAnsi"/>
                <w:sz w:val="22"/>
                <w:szCs w:val="22"/>
              </w:rPr>
            </w:pPr>
            <w:r w:rsidRPr="00A55983">
              <w:rPr>
                <w:rFonts w:asciiTheme="majorHAnsi" w:hAnsiTheme="majorHAnsi" w:cstheme="majorHAnsi"/>
                <w:sz w:val="22"/>
                <w:szCs w:val="22"/>
              </w:rPr>
              <w:t>namens deze: &lt;naam, functie&gt;</w:t>
            </w:r>
          </w:p>
          <w:p w14:paraId="75ED1409" w14:textId="77777777" w:rsidR="0010058D" w:rsidRPr="00A55983" w:rsidRDefault="0010058D" w:rsidP="00F102A2">
            <w:pPr>
              <w:rPr>
                <w:rFonts w:asciiTheme="majorHAnsi" w:hAnsiTheme="majorHAnsi" w:cstheme="majorHAnsi"/>
                <w:sz w:val="22"/>
                <w:szCs w:val="22"/>
              </w:rPr>
            </w:pPr>
          </w:p>
          <w:p w14:paraId="2326880B" w14:textId="77777777" w:rsidR="0010058D" w:rsidRPr="00A55983" w:rsidRDefault="0010058D" w:rsidP="0010058D">
            <w:pPr>
              <w:rPr>
                <w:rFonts w:asciiTheme="majorHAnsi" w:hAnsiTheme="majorHAnsi" w:cstheme="majorHAnsi"/>
                <w:sz w:val="22"/>
                <w:szCs w:val="22"/>
              </w:rPr>
            </w:pPr>
            <w:r w:rsidRPr="00A55983">
              <w:rPr>
                <w:rFonts w:asciiTheme="majorHAnsi" w:hAnsiTheme="majorHAnsi" w:cstheme="majorHAnsi"/>
                <w:sz w:val="22"/>
                <w:szCs w:val="22"/>
              </w:rPr>
              <w:t xml:space="preserve">plaats: </w:t>
            </w:r>
            <w:r w:rsidRPr="00A55983">
              <w:rPr>
                <w:rFonts w:asciiTheme="majorHAnsi" w:hAnsiTheme="majorHAnsi" w:cstheme="majorHAnsi"/>
                <w:sz w:val="22"/>
                <w:szCs w:val="22"/>
                <w:highlight w:val="cyan"/>
              </w:rPr>
              <w:t>&lt;……………..&gt;</w:t>
            </w:r>
          </w:p>
          <w:p w14:paraId="183DE1B2" w14:textId="77777777" w:rsidR="0010058D" w:rsidRPr="00A55983" w:rsidRDefault="0010058D" w:rsidP="0010058D">
            <w:pPr>
              <w:rPr>
                <w:rFonts w:asciiTheme="majorHAnsi" w:hAnsiTheme="majorHAnsi" w:cstheme="majorHAnsi"/>
                <w:sz w:val="22"/>
                <w:szCs w:val="22"/>
              </w:rPr>
            </w:pPr>
          </w:p>
          <w:p w14:paraId="19081905" w14:textId="77777777" w:rsidR="0010058D" w:rsidRPr="00A55983" w:rsidRDefault="0010058D" w:rsidP="0010058D">
            <w:pPr>
              <w:rPr>
                <w:rFonts w:asciiTheme="majorHAnsi" w:hAnsiTheme="majorHAnsi" w:cstheme="majorHAnsi"/>
                <w:sz w:val="22"/>
                <w:szCs w:val="22"/>
              </w:rPr>
            </w:pPr>
            <w:r w:rsidRPr="00A55983">
              <w:rPr>
                <w:rFonts w:asciiTheme="majorHAnsi" w:hAnsiTheme="majorHAnsi" w:cstheme="majorHAnsi"/>
                <w:sz w:val="22"/>
                <w:szCs w:val="22"/>
              </w:rPr>
              <w:t xml:space="preserve">datum: </w:t>
            </w:r>
            <w:r w:rsidRPr="00A55983">
              <w:rPr>
                <w:rFonts w:asciiTheme="majorHAnsi" w:hAnsiTheme="majorHAnsi" w:cstheme="majorHAnsi"/>
                <w:sz w:val="22"/>
                <w:szCs w:val="22"/>
                <w:highlight w:val="cyan"/>
              </w:rPr>
              <w:t>&lt;………………….&gt;</w:t>
            </w:r>
            <w:r w:rsidRPr="00A55983">
              <w:rPr>
                <w:rFonts w:asciiTheme="majorHAnsi" w:hAnsiTheme="majorHAnsi" w:cstheme="majorHAnsi"/>
                <w:sz w:val="22"/>
                <w:szCs w:val="22"/>
              </w:rPr>
              <w:tab/>
            </w:r>
          </w:p>
          <w:p w14:paraId="66B4A6DC" w14:textId="77777777" w:rsidR="0010058D" w:rsidRPr="00A55983" w:rsidRDefault="0010058D" w:rsidP="0010058D">
            <w:pPr>
              <w:rPr>
                <w:rFonts w:asciiTheme="majorHAnsi" w:hAnsiTheme="majorHAnsi" w:cstheme="majorHAnsi"/>
                <w:sz w:val="22"/>
                <w:szCs w:val="22"/>
              </w:rPr>
            </w:pPr>
          </w:p>
          <w:p w14:paraId="3B724227" w14:textId="77777777" w:rsidR="0010058D" w:rsidRPr="00A55983" w:rsidRDefault="0010058D" w:rsidP="0010058D">
            <w:pPr>
              <w:rPr>
                <w:rFonts w:asciiTheme="majorHAnsi" w:hAnsiTheme="majorHAnsi" w:cstheme="majorHAnsi"/>
                <w:sz w:val="22"/>
                <w:szCs w:val="22"/>
              </w:rPr>
            </w:pPr>
          </w:p>
          <w:p w14:paraId="2960B227" w14:textId="77777777" w:rsidR="0010058D" w:rsidRPr="00A55983" w:rsidRDefault="0010058D" w:rsidP="0010058D">
            <w:pPr>
              <w:rPr>
                <w:rFonts w:asciiTheme="majorHAnsi" w:hAnsiTheme="majorHAnsi" w:cstheme="majorHAnsi"/>
                <w:sz w:val="22"/>
                <w:szCs w:val="22"/>
              </w:rPr>
            </w:pPr>
          </w:p>
          <w:p w14:paraId="7D9F4FCA" w14:textId="77777777" w:rsidR="0010058D" w:rsidRPr="00A55983" w:rsidRDefault="0010058D" w:rsidP="0010058D">
            <w:pPr>
              <w:rPr>
                <w:rFonts w:asciiTheme="majorHAnsi" w:hAnsiTheme="majorHAnsi" w:cstheme="majorHAnsi"/>
                <w:sz w:val="22"/>
                <w:szCs w:val="22"/>
              </w:rPr>
            </w:pPr>
          </w:p>
          <w:p w14:paraId="63C4FF7A" w14:textId="77777777" w:rsidR="00823ED1" w:rsidRPr="00A55983" w:rsidRDefault="00823ED1" w:rsidP="0010058D">
            <w:pPr>
              <w:rPr>
                <w:rFonts w:asciiTheme="majorHAnsi" w:hAnsiTheme="majorHAnsi" w:cstheme="majorHAnsi"/>
                <w:sz w:val="22"/>
                <w:szCs w:val="22"/>
              </w:rPr>
            </w:pPr>
          </w:p>
          <w:p w14:paraId="1789D858" w14:textId="77777777" w:rsidR="0010058D" w:rsidRPr="00A55983" w:rsidRDefault="0010058D" w:rsidP="0010058D">
            <w:pPr>
              <w:rPr>
                <w:rFonts w:asciiTheme="majorHAnsi" w:hAnsiTheme="majorHAnsi" w:cstheme="majorHAnsi"/>
                <w:sz w:val="22"/>
                <w:szCs w:val="22"/>
              </w:rPr>
            </w:pPr>
          </w:p>
          <w:p w14:paraId="1E3D6676" w14:textId="77777777" w:rsidR="0010058D" w:rsidRPr="00A55983" w:rsidRDefault="0010058D" w:rsidP="0010058D">
            <w:pPr>
              <w:rPr>
                <w:rFonts w:asciiTheme="majorHAnsi" w:hAnsiTheme="majorHAnsi" w:cstheme="majorHAnsi"/>
                <w:sz w:val="22"/>
                <w:szCs w:val="22"/>
              </w:rPr>
            </w:pPr>
            <w:r w:rsidRPr="00A55983">
              <w:rPr>
                <w:rFonts w:asciiTheme="majorHAnsi" w:hAnsiTheme="majorHAnsi" w:cstheme="majorHAnsi"/>
                <w:sz w:val="22"/>
                <w:szCs w:val="22"/>
              </w:rPr>
              <w:t>Handtekening:</w:t>
            </w:r>
          </w:p>
          <w:p w14:paraId="34908313" w14:textId="77777777" w:rsidR="0010058D" w:rsidRPr="00A55983" w:rsidRDefault="0010058D" w:rsidP="00F102A2">
            <w:pPr>
              <w:rPr>
                <w:rFonts w:asciiTheme="majorHAnsi" w:hAnsiTheme="majorHAnsi" w:cstheme="majorHAnsi"/>
                <w:sz w:val="22"/>
                <w:szCs w:val="22"/>
              </w:rPr>
            </w:pPr>
          </w:p>
        </w:tc>
      </w:tr>
    </w:tbl>
    <w:p w14:paraId="789922A1" w14:textId="77777777" w:rsidR="0010058D" w:rsidRPr="00A55983" w:rsidRDefault="0010058D" w:rsidP="00F102A2">
      <w:pPr>
        <w:rPr>
          <w:rFonts w:asciiTheme="majorHAnsi" w:hAnsiTheme="majorHAnsi" w:cstheme="majorHAnsi"/>
          <w:sz w:val="22"/>
          <w:szCs w:val="22"/>
        </w:rPr>
      </w:pPr>
    </w:p>
    <w:p w14:paraId="25D28003" w14:textId="77777777" w:rsidR="0010058D" w:rsidRPr="00A55983" w:rsidRDefault="0010058D" w:rsidP="00F102A2">
      <w:pPr>
        <w:rPr>
          <w:rFonts w:asciiTheme="majorHAnsi" w:hAnsiTheme="majorHAnsi" w:cstheme="majorHAnsi"/>
          <w:sz w:val="22"/>
          <w:szCs w:val="22"/>
        </w:rPr>
      </w:pPr>
    </w:p>
    <w:p w14:paraId="1785C0F1" w14:textId="77777777" w:rsidR="0010058D" w:rsidRPr="00A55983" w:rsidRDefault="0010058D">
      <w:pPr>
        <w:spacing w:line="240" w:lineRule="auto"/>
        <w:contextualSpacing w:val="0"/>
        <w:rPr>
          <w:rFonts w:asciiTheme="majorHAnsi" w:hAnsiTheme="majorHAnsi" w:cstheme="majorHAnsi"/>
          <w:sz w:val="22"/>
          <w:szCs w:val="22"/>
        </w:rPr>
      </w:pPr>
      <w:r w:rsidRPr="00A55983">
        <w:rPr>
          <w:rFonts w:asciiTheme="majorHAnsi" w:hAnsiTheme="majorHAnsi" w:cstheme="majorHAnsi"/>
          <w:sz w:val="22"/>
          <w:szCs w:val="22"/>
        </w:rPr>
        <w:br w:type="page"/>
      </w:r>
    </w:p>
    <w:p w14:paraId="0147ACD4" w14:textId="77777777" w:rsidR="00F102A2" w:rsidRPr="00A55983" w:rsidRDefault="00F102A2" w:rsidP="0010058D">
      <w:pPr>
        <w:pStyle w:val="Kop1"/>
        <w:rPr>
          <w:rFonts w:cstheme="majorHAnsi"/>
          <w:sz w:val="22"/>
          <w:szCs w:val="22"/>
        </w:rPr>
      </w:pPr>
      <w:bookmarkStart w:id="4" w:name="_Toc10474817"/>
      <w:r w:rsidRPr="00A55983">
        <w:rPr>
          <w:rFonts w:cstheme="majorHAnsi"/>
          <w:sz w:val="22"/>
          <w:szCs w:val="22"/>
        </w:rPr>
        <w:lastRenderedPageBreak/>
        <w:t>Bijlage 1: Overzicht van te verwerken persoonsgegevens</w:t>
      </w:r>
      <w:bookmarkEnd w:id="4"/>
    </w:p>
    <w:p w14:paraId="35BDFB3C" w14:textId="77777777" w:rsidR="00F102A2" w:rsidRPr="00A55983" w:rsidRDefault="00F102A2" w:rsidP="00F102A2">
      <w:pPr>
        <w:rPr>
          <w:rFonts w:asciiTheme="majorHAnsi" w:hAnsiTheme="majorHAnsi" w:cstheme="majorHAnsi"/>
          <w:sz w:val="22"/>
          <w:szCs w:val="22"/>
        </w:rPr>
      </w:pPr>
    </w:p>
    <w:p w14:paraId="545C0BCE" w14:textId="77777777" w:rsidR="00F102A2" w:rsidRPr="00A55983" w:rsidRDefault="00F102A2" w:rsidP="00F102A2">
      <w:pPr>
        <w:rPr>
          <w:rFonts w:asciiTheme="majorHAnsi" w:hAnsiTheme="majorHAnsi" w:cstheme="majorHAnsi"/>
          <w:sz w:val="22"/>
          <w:szCs w:val="22"/>
        </w:rPr>
      </w:pPr>
    </w:p>
    <w:p w14:paraId="6A3DCF6D" w14:textId="77777777" w:rsidR="005D3CE6" w:rsidRPr="00A55983" w:rsidRDefault="005D3CE6" w:rsidP="005D3CE6">
      <w:pPr>
        <w:pStyle w:val="Lijstalinea"/>
        <w:numPr>
          <w:ilvl w:val="0"/>
          <w:numId w:val="19"/>
        </w:numPr>
        <w:tabs>
          <w:tab w:val="left" w:pos="397"/>
        </w:tabs>
        <w:spacing w:after="120" w:line="240" w:lineRule="auto"/>
        <w:ind w:left="360"/>
        <w:contextualSpacing w:val="0"/>
        <w:rPr>
          <w:rFonts w:asciiTheme="majorHAnsi" w:eastAsia="Verdana" w:hAnsiTheme="majorHAnsi" w:cstheme="majorHAnsi"/>
          <w:b/>
          <w:sz w:val="22"/>
          <w:szCs w:val="22"/>
        </w:rPr>
      </w:pPr>
      <w:r w:rsidRPr="00A55983">
        <w:rPr>
          <w:rFonts w:asciiTheme="majorHAnsi" w:eastAsia="Verdana" w:hAnsiTheme="majorHAnsi" w:cstheme="majorHAnsi"/>
          <w:b/>
          <w:color w:val="000000"/>
          <w:sz w:val="22"/>
          <w:szCs w:val="22"/>
        </w:rPr>
        <w:t>Naam verwerking, doeleinden</w:t>
      </w:r>
      <w:r w:rsidR="00B90C62" w:rsidRPr="00A55983">
        <w:rPr>
          <w:rFonts w:asciiTheme="majorHAnsi" w:eastAsia="Verdana" w:hAnsiTheme="majorHAnsi" w:cstheme="majorHAnsi"/>
          <w:b/>
          <w:color w:val="000000"/>
          <w:sz w:val="22"/>
          <w:szCs w:val="22"/>
        </w:rPr>
        <w:t>,</w:t>
      </w:r>
      <w:r w:rsidRPr="00A55983">
        <w:rPr>
          <w:rFonts w:asciiTheme="majorHAnsi" w:eastAsia="Verdana" w:hAnsiTheme="majorHAnsi" w:cstheme="majorHAnsi"/>
          <w:b/>
          <w:color w:val="000000"/>
          <w:sz w:val="22"/>
          <w:szCs w:val="22"/>
        </w:rPr>
        <w:t xml:space="preserve"> c</w:t>
      </w:r>
      <w:r w:rsidRPr="00A55983">
        <w:rPr>
          <w:rFonts w:asciiTheme="majorHAnsi" w:eastAsia="Verdana" w:hAnsiTheme="majorHAnsi" w:cstheme="majorHAnsi"/>
          <w:b/>
          <w:sz w:val="22"/>
          <w:szCs w:val="22"/>
        </w:rPr>
        <w:t>ategorieën van betrokkenen, soort persoonsgegevens en eventuele doorgifte naar derde landen.</w:t>
      </w:r>
      <w:bookmarkStart w:id="5" w:name="_Hlk5085707"/>
    </w:p>
    <w:tbl>
      <w:tblPr>
        <w:tblStyle w:val="Tabelraster"/>
        <w:tblW w:w="9351" w:type="dxa"/>
        <w:tblInd w:w="0" w:type="dxa"/>
        <w:tblLayout w:type="fixed"/>
        <w:tblLook w:val="04A0" w:firstRow="1" w:lastRow="0" w:firstColumn="1" w:lastColumn="0" w:noHBand="0" w:noVBand="1"/>
      </w:tblPr>
      <w:tblGrid>
        <w:gridCol w:w="1271"/>
        <w:gridCol w:w="1276"/>
        <w:gridCol w:w="1417"/>
        <w:gridCol w:w="1701"/>
        <w:gridCol w:w="1418"/>
        <w:gridCol w:w="1134"/>
        <w:gridCol w:w="1134"/>
      </w:tblGrid>
      <w:tr w:rsidR="000C2AE6" w:rsidRPr="00A55983" w14:paraId="394C17E6" w14:textId="77777777" w:rsidTr="000C2AE6">
        <w:trPr>
          <w:trHeight w:val="624"/>
        </w:trPr>
        <w:tc>
          <w:tcPr>
            <w:tcW w:w="1271" w:type="dxa"/>
            <w:vAlign w:val="center"/>
            <w:hideMark/>
          </w:tcPr>
          <w:p w14:paraId="604B7086" w14:textId="77777777" w:rsidR="000C2AE6" w:rsidRPr="00A55983" w:rsidRDefault="000C2AE6" w:rsidP="005D3CE6">
            <w:pPr>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Naam verwerking</w:t>
            </w:r>
          </w:p>
        </w:tc>
        <w:tc>
          <w:tcPr>
            <w:tcW w:w="1276" w:type="dxa"/>
            <w:vAlign w:val="center"/>
            <w:hideMark/>
          </w:tcPr>
          <w:p w14:paraId="49289C0C" w14:textId="77777777" w:rsidR="000C2AE6" w:rsidRPr="00A55983" w:rsidRDefault="000C2AE6" w:rsidP="005D3CE6">
            <w:pPr>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Verwerkings-doeleinden</w:t>
            </w:r>
          </w:p>
        </w:tc>
        <w:tc>
          <w:tcPr>
            <w:tcW w:w="1417" w:type="dxa"/>
            <w:vAlign w:val="center"/>
            <w:hideMark/>
          </w:tcPr>
          <w:p w14:paraId="35F74A42" w14:textId="77777777" w:rsidR="000C2AE6" w:rsidRPr="00A55983" w:rsidRDefault="000C2AE6" w:rsidP="005D3CE6">
            <w:pPr>
              <w:spacing w:after="160"/>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Categorieën van Betrokkenen</w:t>
            </w:r>
          </w:p>
        </w:tc>
        <w:tc>
          <w:tcPr>
            <w:tcW w:w="1701" w:type="dxa"/>
            <w:vAlign w:val="center"/>
            <w:hideMark/>
          </w:tcPr>
          <w:p w14:paraId="6AE88DE8" w14:textId="7D92A29D" w:rsidR="000C2AE6" w:rsidRPr="00A55983" w:rsidRDefault="000C2AE6" w:rsidP="005D3CE6">
            <w:pPr>
              <w:spacing w:after="160"/>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Categoriën Persoonsgegevens (waaronder bijzondere persoonsgegevens)</w:t>
            </w:r>
          </w:p>
        </w:tc>
        <w:tc>
          <w:tcPr>
            <w:tcW w:w="1418" w:type="dxa"/>
            <w:vAlign w:val="center"/>
          </w:tcPr>
          <w:p w14:paraId="7698E581" w14:textId="77777777" w:rsidR="000C2AE6" w:rsidRPr="00A55983" w:rsidRDefault="000C2AE6" w:rsidP="005D3CE6">
            <w:pPr>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Doorgifte naar derde landen</w:t>
            </w:r>
          </w:p>
        </w:tc>
        <w:tc>
          <w:tcPr>
            <w:tcW w:w="1134" w:type="dxa"/>
          </w:tcPr>
          <w:p w14:paraId="62A9792D" w14:textId="77777777" w:rsidR="000C2AE6" w:rsidRPr="00A55983" w:rsidRDefault="000C2AE6" w:rsidP="005D3CE6">
            <w:pPr>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Doorgifte-instrument</w:t>
            </w:r>
          </w:p>
        </w:tc>
        <w:tc>
          <w:tcPr>
            <w:tcW w:w="1134" w:type="dxa"/>
          </w:tcPr>
          <w:p w14:paraId="1A9AA22B" w14:textId="77777777" w:rsidR="000C2AE6" w:rsidRPr="00A55983" w:rsidRDefault="000C2AE6" w:rsidP="005D3CE6">
            <w:pPr>
              <w:jc w:val="center"/>
              <w:rPr>
                <w:rFonts w:asciiTheme="majorHAnsi" w:eastAsia="Verdana" w:hAnsiTheme="majorHAnsi" w:cstheme="majorHAnsi"/>
                <w:b/>
                <w:bCs/>
                <w:color w:val="000000"/>
                <w:sz w:val="22"/>
                <w:szCs w:val="22"/>
              </w:rPr>
            </w:pPr>
            <w:r w:rsidRPr="00A55983">
              <w:rPr>
                <w:rFonts w:asciiTheme="majorHAnsi" w:eastAsia="Verdana" w:hAnsiTheme="majorHAnsi" w:cstheme="majorHAnsi"/>
                <w:b/>
                <w:bCs/>
                <w:color w:val="000000"/>
                <w:sz w:val="22"/>
                <w:szCs w:val="22"/>
              </w:rPr>
              <w:t>Aanvul-lende maat-regelen (indien van toepassing)</w:t>
            </w:r>
          </w:p>
        </w:tc>
      </w:tr>
      <w:tr w:rsidR="000C2AE6" w:rsidRPr="00A55983" w14:paraId="4CE16A3A" w14:textId="77777777" w:rsidTr="000C2AE6">
        <w:trPr>
          <w:trHeight w:val="936"/>
        </w:trPr>
        <w:tc>
          <w:tcPr>
            <w:tcW w:w="1271" w:type="dxa"/>
            <w:hideMark/>
          </w:tcPr>
          <w:p w14:paraId="373DA8F3" w14:textId="77777777" w:rsidR="000C2AE6" w:rsidRPr="00A55983" w:rsidRDefault="000C2AE6" w:rsidP="00612E1C">
            <w:pPr>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276" w:type="dxa"/>
            <w:hideMark/>
          </w:tcPr>
          <w:p w14:paraId="53873650"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417" w:type="dxa"/>
            <w:hideMark/>
          </w:tcPr>
          <w:p w14:paraId="053B7235"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701" w:type="dxa"/>
            <w:hideMark/>
          </w:tcPr>
          <w:p w14:paraId="5499183F"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418" w:type="dxa"/>
          </w:tcPr>
          <w:p w14:paraId="1043FD2F" w14:textId="77777777" w:rsidR="000C2AE6" w:rsidRPr="00A55983" w:rsidRDefault="000C2AE6" w:rsidP="00612E1C">
            <w:pPr>
              <w:rPr>
                <w:rFonts w:asciiTheme="majorHAnsi" w:eastAsia="Verdana" w:hAnsiTheme="majorHAnsi" w:cstheme="majorHAnsi"/>
                <w:color w:val="000000"/>
                <w:sz w:val="22"/>
                <w:szCs w:val="22"/>
              </w:rPr>
            </w:pPr>
          </w:p>
        </w:tc>
        <w:tc>
          <w:tcPr>
            <w:tcW w:w="1134" w:type="dxa"/>
          </w:tcPr>
          <w:p w14:paraId="1B54B4D1" w14:textId="77777777" w:rsidR="000C2AE6" w:rsidRPr="00A55983" w:rsidRDefault="000C2AE6" w:rsidP="00612E1C">
            <w:pPr>
              <w:rPr>
                <w:rFonts w:asciiTheme="majorHAnsi" w:eastAsia="Verdana" w:hAnsiTheme="majorHAnsi" w:cstheme="majorHAnsi"/>
                <w:color w:val="000000"/>
                <w:sz w:val="22"/>
                <w:szCs w:val="22"/>
              </w:rPr>
            </w:pPr>
          </w:p>
        </w:tc>
        <w:tc>
          <w:tcPr>
            <w:tcW w:w="1134" w:type="dxa"/>
          </w:tcPr>
          <w:p w14:paraId="1BA96702" w14:textId="77777777" w:rsidR="000C2AE6" w:rsidRPr="00A55983" w:rsidRDefault="000C2AE6" w:rsidP="00612E1C">
            <w:pPr>
              <w:rPr>
                <w:rFonts w:asciiTheme="majorHAnsi" w:eastAsia="Verdana" w:hAnsiTheme="majorHAnsi" w:cstheme="majorHAnsi"/>
                <w:color w:val="000000"/>
                <w:sz w:val="22"/>
                <w:szCs w:val="22"/>
              </w:rPr>
            </w:pPr>
          </w:p>
        </w:tc>
      </w:tr>
      <w:tr w:rsidR="000C2AE6" w:rsidRPr="00A55983" w14:paraId="4E9F64C1" w14:textId="77777777" w:rsidTr="000C2AE6">
        <w:trPr>
          <w:trHeight w:val="1248"/>
        </w:trPr>
        <w:tc>
          <w:tcPr>
            <w:tcW w:w="1271" w:type="dxa"/>
            <w:hideMark/>
          </w:tcPr>
          <w:p w14:paraId="7EB51D3D" w14:textId="77777777" w:rsidR="000C2AE6" w:rsidRPr="00A55983" w:rsidRDefault="000C2AE6" w:rsidP="00612E1C">
            <w:pPr>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276" w:type="dxa"/>
            <w:hideMark/>
          </w:tcPr>
          <w:p w14:paraId="052FBC21"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417" w:type="dxa"/>
            <w:hideMark/>
          </w:tcPr>
          <w:p w14:paraId="1350E0FC"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701" w:type="dxa"/>
            <w:hideMark/>
          </w:tcPr>
          <w:p w14:paraId="20D3D05B" w14:textId="77777777" w:rsidR="000C2AE6" w:rsidRPr="00A55983" w:rsidRDefault="000C2AE6" w:rsidP="00612E1C">
            <w:pPr>
              <w:spacing w:after="160"/>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 xml:space="preserve"> </w:t>
            </w:r>
          </w:p>
        </w:tc>
        <w:tc>
          <w:tcPr>
            <w:tcW w:w="1418" w:type="dxa"/>
          </w:tcPr>
          <w:p w14:paraId="78ECFE5C" w14:textId="77777777" w:rsidR="000C2AE6" w:rsidRPr="00A55983" w:rsidRDefault="000C2AE6" w:rsidP="00612E1C">
            <w:pPr>
              <w:rPr>
                <w:rFonts w:asciiTheme="majorHAnsi" w:eastAsia="Verdana" w:hAnsiTheme="majorHAnsi" w:cstheme="majorHAnsi"/>
                <w:color w:val="000000"/>
                <w:sz w:val="22"/>
                <w:szCs w:val="22"/>
              </w:rPr>
            </w:pPr>
          </w:p>
        </w:tc>
        <w:tc>
          <w:tcPr>
            <w:tcW w:w="1134" w:type="dxa"/>
          </w:tcPr>
          <w:p w14:paraId="36E6FE51" w14:textId="77777777" w:rsidR="000C2AE6" w:rsidRPr="00A55983" w:rsidRDefault="000C2AE6" w:rsidP="00612E1C">
            <w:pPr>
              <w:rPr>
                <w:rFonts w:asciiTheme="majorHAnsi" w:eastAsia="Verdana" w:hAnsiTheme="majorHAnsi" w:cstheme="majorHAnsi"/>
                <w:color w:val="000000"/>
                <w:sz w:val="22"/>
                <w:szCs w:val="22"/>
              </w:rPr>
            </w:pPr>
          </w:p>
        </w:tc>
        <w:tc>
          <w:tcPr>
            <w:tcW w:w="1134" w:type="dxa"/>
          </w:tcPr>
          <w:p w14:paraId="56B73CAC" w14:textId="77777777" w:rsidR="000C2AE6" w:rsidRPr="00A55983" w:rsidRDefault="000C2AE6" w:rsidP="00612E1C">
            <w:pPr>
              <w:rPr>
                <w:rFonts w:asciiTheme="majorHAnsi" w:eastAsia="Verdana" w:hAnsiTheme="majorHAnsi" w:cstheme="majorHAnsi"/>
                <w:color w:val="000000"/>
                <w:sz w:val="22"/>
                <w:szCs w:val="22"/>
              </w:rPr>
            </w:pPr>
          </w:p>
        </w:tc>
      </w:tr>
      <w:bookmarkEnd w:id="5"/>
    </w:tbl>
    <w:p w14:paraId="331F1A16" w14:textId="77777777" w:rsidR="005D3CE6" w:rsidRPr="00A55983" w:rsidRDefault="005D3CE6" w:rsidP="005D3CE6">
      <w:pPr>
        <w:rPr>
          <w:rFonts w:asciiTheme="majorHAnsi" w:eastAsia="Verdana" w:hAnsiTheme="majorHAnsi" w:cstheme="majorHAnsi"/>
          <w:color w:val="000000"/>
          <w:sz w:val="22"/>
          <w:szCs w:val="22"/>
        </w:rPr>
      </w:pPr>
    </w:p>
    <w:p w14:paraId="4B388CBE" w14:textId="77777777" w:rsidR="005D3CE6" w:rsidRPr="00A55983" w:rsidRDefault="005D3CE6" w:rsidP="005D3CE6">
      <w:pPr>
        <w:pStyle w:val="Lijstalinea"/>
        <w:numPr>
          <w:ilvl w:val="0"/>
          <w:numId w:val="19"/>
        </w:numPr>
        <w:tabs>
          <w:tab w:val="left" w:pos="397"/>
          <w:tab w:val="left" w:pos="936"/>
        </w:tabs>
        <w:spacing w:after="120" w:line="240" w:lineRule="auto"/>
        <w:ind w:left="360"/>
        <w:contextualSpacing w:val="0"/>
        <w:textAlignment w:val="baseline"/>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Contactgegevens</w:t>
      </w:r>
    </w:p>
    <w:tbl>
      <w:tblPr>
        <w:tblStyle w:val="Tabelraster"/>
        <w:tblW w:w="9464" w:type="dxa"/>
        <w:tblInd w:w="0" w:type="dxa"/>
        <w:tblLayout w:type="fixed"/>
        <w:tblLook w:val="04A0" w:firstRow="1" w:lastRow="0" w:firstColumn="1" w:lastColumn="0" w:noHBand="0" w:noVBand="1"/>
      </w:tblPr>
      <w:tblGrid>
        <w:gridCol w:w="2943"/>
        <w:gridCol w:w="6521"/>
      </w:tblGrid>
      <w:tr w:rsidR="005D3CE6" w:rsidRPr="00A55983" w14:paraId="56C273FB" w14:textId="77777777" w:rsidTr="00A44B4B">
        <w:trPr>
          <w:trHeight w:val="664"/>
        </w:trPr>
        <w:tc>
          <w:tcPr>
            <w:tcW w:w="2943" w:type="dxa"/>
            <w:hideMark/>
          </w:tcPr>
          <w:p w14:paraId="537C2B31" w14:textId="77777777" w:rsidR="005D3CE6" w:rsidRPr="00A55983" w:rsidRDefault="005D3CE6" w:rsidP="00612E1C">
            <w:pPr>
              <w:ind w:left="-113"/>
              <w:rPr>
                <w:rFonts w:asciiTheme="majorHAnsi" w:eastAsia="Verdana" w:hAnsiTheme="majorHAnsi" w:cstheme="majorHAnsi"/>
                <w:b/>
                <w:bCs/>
                <w:color w:val="000000"/>
                <w:sz w:val="22"/>
                <w:szCs w:val="22"/>
              </w:rPr>
            </w:pPr>
            <w:r w:rsidRPr="00A55983">
              <w:rPr>
                <w:rFonts w:asciiTheme="majorHAnsi" w:eastAsia="Verdana" w:hAnsiTheme="majorHAnsi" w:cstheme="majorHAnsi"/>
                <w:b/>
                <w:color w:val="000000"/>
                <w:sz w:val="22"/>
                <w:szCs w:val="22"/>
              </w:rPr>
              <w:t>Contactpersoon Verwerkingsverantwoordelijke (NB: Ook buiten kantooruren)</w:t>
            </w:r>
          </w:p>
        </w:tc>
        <w:tc>
          <w:tcPr>
            <w:tcW w:w="6521" w:type="dxa"/>
            <w:hideMark/>
          </w:tcPr>
          <w:p w14:paraId="5D91CC4B" w14:textId="77777777" w:rsidR="005D3CE6" w:rsidRPr="00A55983" w:rsidRDefault="005D3CE6"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Naam:</w:t>
            </w:r>
          </w:p>
          <w:p w14:paraId="3D573CC0" w14:textId="77777777" w:rsidR="005D3CE6" w:rsidRPr="00A55983" w:rsidRDefault="005D3CE6" w:rsidP="00612E1C">
            <w:pPr>
              <w:ind w:left="-113"/>
              <w:rPr>
                <w:rFonts w:asciiTheme="majorHAnsi" w:eastAsia="Verdana" w:hAnsiTheme="majorHAnsi" w:cstheme="majorHAnsi"/>
                <w:bCs/>
                <w:color w:val="000000"/>
                <w:sz w:val="22"/>
                <w:szCs w:val="22"/>
              </w:rPr>
            </w:pPr>
            <w:r w:rsidRPr="00A55983">
              <w:rPr>
                <w:rFonts w:asciiTheme="majorHAnsi" w:eastAsia="Verdana" w:hAnsiTheme="majorHAnsi" w:cstheme="majorHAnsi"/>
                <w:bCs/>
                <w:color w:val="000000"/>
                <w:sz w:val="22"/>
                <w:szCs w:val="22"/>
              </w:rPr>
              <w:t>Contactgegevens:</w:t>
            </w:r>
          </w:p>
        </w:tc>
      </w:tr>
      <w:tr w:rsidR="0074287D" w:rsidRPr="00A55983" w14:paraId="20540563" w14:textId="77777777" w:rsidTr="00A44B4B">
        <w:trPr>
          <w:trHeight w:val="634"/>
        </w:trPr>
        <w:tc>
          <w:tcPr>
            <w:tcW w:w="2943" w:type="dxa"/>
          </w:tcPr>
          <w:p w14:paraId="7CE8430A" w14:textId="77777777" w:rsidR="0074287D" w:rsidRPr="00A55983" w:rsidRDefault="0074287D"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Verwerkingsverantwoordelijke</w:t>
            </w:r>
          </w:p>
          <w:p w14:paraId="7560D52F" w14:textId="77777777" w:rsidR="0074287D" w:rsidRPr="00A55983" w:rsidRDefault="0074287D" w:rsidP="0074287D">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contact in geval van datalek</w:t>
            </w:r>
          </w:p>
        </w:tc>
        <w:tc>
          <w:tcPr>
            <w:tcW w:w="6521" w:type="dxa"/>
          </w:tcPr>
          <w:p w14:paraId="1EDF6456" w14:textId="77777777" w:rsidR="00C10B0B" w:rsidRPr="00A55983" w:rsidRDefault="0074287D"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Functionaris Gegevensbescherming</w:t>
            </w:r>
            <w:r w:rsidR="00CC5115" w:rsidRPr="00A55983">
              <w:rPr>
                <w:rFonts w:asciiTheme="majorHAnsi" w:eastAsia="Verdana" w:hAnsiTheme="majorHAnsi" w:cstheme="majorHAnsi"/>
                <w:color w:val="000000"/>
                <w:sz w:val="22"/>
                <w:szCs w:val="22"/>
              </w:rPr>
              <w:t xml:space="preserve">, </w:t>
            </w:r>
          </w:p>
          <w:p w14:paraId="7B18FF3F" w14:textId="4C2BBF78" w:rsidR="0074287D" w:rsidRPr="00A55983" w:rsidRDefault="000C2AE6"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Casper Poels</w:t>
            </w:r>
            <w:r w:rsidR="00C10B0B" w:rsidRPr="00A55983">
              <w:rPr>
                <w:rFonts w:asciiTheme="majorHAnsi" w:eastAsia="Verdana" w:hAnsiTheme="majorHAnsi" w:cstheme="majorHAnsi"/>
                <w:color w:val="000000"/>
                <w:sz w:val="22"/>
                <w:szCs w:val="22"/>
              </w:rPr>
              <w:t xml:space="preserve">  06-</w:t>
            </w:r>
            <w:r w:rsidRPr="00A55983">
              <w:rPr>
                <w:rFonts w:asciiTheme="majorHAnsi" w:eastAsia="Verdana" w:hAnsiTheme="majorHAnsi" w:cstheme="majorHAnsi"/>
                <w:color w:val="000000"/>
                <w:sz w:val="22"/>
                <w:szCs w:val="22"/>
              </w:rPr>
              <w:t>53569366</w:t>
            </w:r>
          </w:p>
          <w:p w14:paraId="09050315" w14:textId="77777777" w:rsidR="0074287D" w:rsidRPr="00A55983" w:rsidRDefault="0074287D"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datalek@montferland.info</w:t>
            </w:r>
          </w:p>
        </w:tc>
      </w:tr>
      <w:tr w:rsidR="005D3CE6" w:rsidRPr="00A55983" w14:paraId="3DC51E89" w14:textId="77777777" w:rsidTr="00A44B4B">
        <w:trPr>
          <w:trHeight w:val="634"/>
        </w:trPr>
        <w:tc>
          <w:tcPr>
            <w:tcW w:w="2943" w:type="dxa"/>
          </w:tcPr>
          <w:p w14:paraId="525F68C0"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Contactpersoon Verwerker (NB: Ook buiten kantooruren)</w:t>
            </w:r>
          </w:p>
        </w:tc>
        <w:tc>
          <w:tcPr>
            <w:tcW w:w="6521" w:type="dxa"/>
          </w:tcPr>
          <w:p w14:paraId="31427A06" w14:textId="77777777" w:rsidR="005D3CE6" w:rsidRPr="00A55983" w:rsidRDefault="005D3CE6"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Naam:</w:t>
            </w:r>
          </w:p>
          <w:p w14:paraId="5E4FFDB6" w14:textId="77777777" w:rsidR="005D3CE6" w:rsidRPr="00A55983" w:rsidRDefault="005D3CE6"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bCs/>
                <w:color w:val="000000"/>
                <w:sz w:val="22"/>
                <w:szCs w:val="22"/>
              </w:rPr>
              <w:t>Contactgegevens:</w:t>
            </w:r>
            <w:r w:rsidRPr="00A55983">
              <w:rPr>
                <w:rFonts w:asciiTheme="majorHAnsi" w:eastAsia="Verdana" w:hAnsiTheme="majorHAnsi" w:cstheme="majorHAnsi"/>
                <w:color w:val="000000"/>
                <w:sz w:val="22"/>
                <w:szCs w:val="22"/>
              </w:rPr>
              <w:t xml:space="preserve">  </w:t>
            </w:r>
          </w:p>
        </w:tc>
      </w:tr>
      <w:tr w:rsidR="0074287D" w:rsidRPr="00A55983" w14:paraId="7DEA70DF" w14:textId="77777777" w:rsidTr="00A44B4B">
        <w:trPr>
          <w:trHeight w:val="634"/>
        </w:trPr>
        <w:tc>
          <w:tcPr>
            <w:tcW w:w="2943" w:type="dxa"/>
          </w:tcPr>
          <w:p w14:paraId="4E314B6E" w14:textId="77777777" w:rsidR="0074287D" w:rsidRPr="00A55983" w:rsidRDefault="0074287D" w:rsidP="0074287D">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Verwerker</w:t>
            </w:r>
          </w:p>
          <w:p w14:paraId="542796BF" w14:textId="77777777" w:rsidR="0074287D" w:rsidRPr="00A55983" w:rsidRDefault="0074287D" w:rsidP="0074287D">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contact in geval van datalek</w:t>
            </w:r>
          </w:p>
        </w:tc>
        <w:tc>
          <w:tcPr>
            <w:tcW w:w="6521" w:type="dxa"/>
          </w:tcPr>
          <w:p w14:paraId="0DCF0AC9" w14:textId="77777777" w:rsidR="0074287D" w:rsidRPr="00A55983" w:rsidRDefault="0074287D"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Naam, functie</w:t>
            </w:r>
          </w:p>
          <w:p w14:paraId="5ADD7BFD" w14:textId="77777777" w:rsidR="0074287D" w:rsidRPr="00A55983" w:rsidRDefault="0074287D"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Contactgegevens:</w:t>
            </w:r>
          </w:p>
        </w:tc>
      </w:tr>
      <w:tr w:rsidR="005D3CE6" w:rsidRPr="00A55983" w14:paraId="41789F1D" w14:textId="77777777" w:rsidTr="00A44B4B">
        <w:trPr>
          <w:trHeight w:val="634"/>
        </w:trPr>
        <w:tc>
          <w:tcPr>
            <w:tcW w:w="2943" w:type="dxa"/>
          </w:tcPr>
          <w:p w14:paraId="25F924A8"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Contactgegevens IBD</w:t>
            </w:r>
          </w:p>
          <w:p w14:paraId="62000E6E" w14:textId="77777777" w:rsidR="004B3622" w:rsidRPr="00A55983" w:rsidRDefault="004B3622"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(Informatiebeveiligingsdienst Nederlandse Gemeenten)</w:t>
            </w:r>
          </w:p>
        </w:tc>
        <w:tc>
          <w:tcPr>
            <w:tcW w:w="6521" w:type="dxa"/>
          </w:tcPr>
          <w:p w14:paraId="37368427" w14:textId="77777777" w:rsidR="005D3CE6" w:rsidRPr="00A55983" w:rsidRDefault="005D3CE6" w:rsidP="00612E1C">
            <w:pPr>
              <w:ind w:left="-113"/>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Telefoonnummer 070-373 8011</w:t>
            </w:r>
          </w:p>
        </w:tc>
      </w:tr>
    </w:tbl>
    <w:p w14:paraId="4B7CF84C" w14:textId="77777777" w:rsidR="005D3CE6" w:rsidRPr="00A55983" w:rsidRDefault="005D3CE6" w:rsidP="005D3CE6">
      <w:pPr>
        <w:rPr>
          <w:rFonts w:asciiTheme="majorHAnsi" w:eastAsia="Verdana" w:hAnsiTheme="majorHAnsi" w:cstheme="majorHAnsi"/>
          <w:color w:val="000000"/>
          <w:sz w:val="22"/>
          <w:szCs w:val="22"/>
        </w:rPr>
      </w:pPr>
    </w:p>
    <w:p w14:paraId="1B7336FD" w14:textId="23B97D02" w:rsidR="00A44B4B" w:rsidRPr="00A55983" w:rsidRDefault="005D3CE6" w:rsidP="005D3CE6">
      <w:pPr>
        <w:rPr>
          <w:rFonts w:asciiTheme="majorHAnsi" w:eastAsia="Verdana" w:hAnsiTheme="majorHAnsi" w:cstheme="majorHAnsi"/>
          <w:color w:val="000000"/>
          <w:sz w:val="22"/>
          <w:szCs w:val="22"/>
        </w:rPr>
      </w:pPr>
      <w:r w:rsidRPr="00A55983">
        <w:rPr>
          <w:rFonts w:asciiTheme="majorHAnsi" w:eastAsia="Verdana" w:hAnsiTheme="majorHAnsi" w:cstheme="majorHAnsi"/>
          <w:color w:val="000000"/>
          <w:sz w:val="22"/>
          <w:szCs w:val="22"/>
        </w:rPr>
        <w:t>NB: Eventuele wijzigingen in bovenstaande tabellen geven partijen op korte termijn aan elkaar door.</w:t>
      </w:r>
    </w:p>
    <w:p w14:paraId="2E113E62" w14:textId="77777777" w:rsidR="005D3CE6" w:rsidRPr="00A55983" w:rsidRDefault="005D3CE6" w:rsidP="005D3CE6">
      <w:pPr>
        <w:rPr>
          <w:rFonts w:asciiTheme="majorHAnsi" w:eastAsia="Verdana" w:hAnsiTheme="majorHAnsi" w:cstheme="majorHAnsi"/>
          <w:color w:val="000000"/>
          <w:sz w:val="22"/>
          <w:szCs w:val="22"/>
        </w:rPr>
      </w:pPr>
    </w:p>
    <w:p w14:paraId="66931176" w14:textId="77777777" w:rsidR="005D3CE6" w:rsidRPr="00A55983" w:rsidRDefault="005D3CE6" w:rsidP="005D3CE6">
      <w:pPr>
        <w:pStyle w:val="Lijstalinea"/>
        <w:numPr>
          <w:ilvl w:val="0"/>
          <w:numId w:val="19"/>
        </w:numPr>
        <w:tabs>
          <w:tab w:val="left" w:pos="397"/>
        </w:tabs>
        <w:spacing w:after="120" w:line="240" w:lineRule="auto"/>
        <w:ind w:left="360"/>
        <w:contextualSpacing w:val="0"/>
        <w:rPr>
          <w:rFonts w:asciiTheme="majorHAnsi" w:eastAsia="Verdana" w:hAnsiTheme="majorHAnsi" w:cstheme="majorHAnsi"/>
          <w:sz w:val="22"/>
          <w:szCs w:val="22"/>
        </w:rPr>
      </w:pPr>
      <w:r w:rsidRPr="00A55983">
        <w:rPr>
          <w:rFonts w:asciiTheme="majorHAnsi" w:eastAsia="Verdana" w:hAnsiTheme="majorHAnsi" w:cstheme="majorHAnsi"/>
          <w:b/>
          <w:sz w:val="22"/>
          <w:szCs w:val="22"/>
        </w:rPr>
        <w:t>Ingeschakelde subverwerkers</w:t>
      </w:r>
    </w:p>
    <w:tbl>
      <w:tblPr>
        <w:tblStyle w:val="Tabelraster"/>
        <w:tblW w:w="9464" w:type="dxa"/>
        <w:tblInd w:w="0" w:type="dxa"/>
        <w:tblLook w:val="04A0" w:firstRow="1" w:lastRow="0" w:firstColumn="1" w:lastColumn="0" w:noHBand="0" w:noVBand="1"/>
      </w:tblPr>
      <w:tblGrid>
        <w:gridCol w:w="2518"/>
        <w:gridCol w:w="1418"/>
        <w:gridCol w:w="2863"/>
        <w:gridCol w:w="2665"/>
      </w:tblGrid>
      <w:tr w:rsidR="005D3CE6" w:rsidRPr="00A55983" w14:paraId="256F4B18" w14:textId="77777777" w:rsidTr="00A44B4B">
        <w:tc>
          <w:tcPr>
            <w:tcW w:w="2518" w:type="dxa"/>
          </w:tcPr>
          <w:p w14:paraId="3311D03B"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Naam en contactgegevens subverwerker</w:t>
            </w:r>
          </w:p>
        </w:tc>
        <w:tc>
          <w:tcPr>
            <w:tcW w:w="1418" w:type="dxa"/>
          </w:tcPr>
          <w:p w14:paraId="4D6E44A5"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KvK-nummer</w:t>
            </w:r>
          </w:p>
        </w:tc>
        <w:tc>
          <w:tcPr>
            <w:tcW w:w="2863" w:type="dxa"/>
          </w:tcPr>
          <w:p w14:paraId="1A4C4649"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Uitbestede verwerkingen</w:t>
            </w:r>
          </w:p>
        </w:tc>
        <w:tc>
          <w:tcPr>
            <w:tcW w:w="2665" w:type="dxa"/>
          </w:tcPr>
          <w:p w14:paraId="7B3117E9" w14:textId="77777777" w:rsidR="005D3CE6" w:rsidRPr="00A55983" w:rsidRDefault="005D3CE6" w:rsidP="00612E1C">
            <w:pPr>
              <w:ind w:left="-113"/>
              <w:rPr>
                <w:rFonts w:asciiTheme="majorHAnsi" w:eastAsia="Verdana" w:hAnsiTheme="majorHAnsi" w:cstheme="majorHAnsi"/>
                <w:b/>
                <w:color w:val="000000"/>
                <w:sz w:val="22"/>
                <w:szCs w:val="22"/>
              </w:rPr>
            </w:pPr>
            <w:r w:rsidRPr="00A55983">
              <w:rPr>
                <w:rFonts w:asciiTheme="majorHAnsi" w:eastAsia="Verdana" w:hAnsiTheme="majorHAnsi" w:cstheme="majorHAnsi"/>
                <w:b/>
                <w:color w:val="000000"/>
                <w:sz w:val="22"/>
                <w:szCs w:val="22"/>
              </w:rPr>
              <w:t>Toepassing</w:t>
            </w:r>
          </w:p>
        </w:tc>
      </w:tr>
      <w:tr w:rsidR="005D3CE6" w:rsidRPr="00A55983" w14:paraId="21C01DB9" w14:textId="77777777" w:rsidTr="00A44B4B">
        <w:tc>
          <w:tcPr>
            <w:tcW w:w="2518" w:type="dxa"/>
          </w:tcPr>
          <w:p w14:paraId="39A09E87" w14:textId="77777777" w:rsidR="005D3CE6" w:rsidRPr="00A55983" w:rsidRDefault="005D3CE6" w:rsidP="00612E1C">
            <w:pPr>
              <w:rPr>
                <w:rFonts w:asciiTheme="majorHAnsi" w:eastAsia="Verdana" w:hAnsiTheme="majorHAnsi" w:cstheme="majorHAnsi"/>
                <w:color w:val="000000"/>
                <w:sz w:val="22"/>
                <w:szCs w:val="22"/>
              </w:rPr>
            </w:pPr>
          </w:p>
        </w:tc>
        <w:tc>
          <w:tcPr>
            <w:tcW w:w="1418" w:type="dxa"/>
          </w:tcPr>
          <w:p w14:paraId="61EE6D78" w14:textId="77777777" w:rsidR="005D3CE6" w:rsidRPr="00A55983" w:rsidRDefault="005D3CE6" w:rsidP="00612E1C">
            <w:pPr>
              <w:rPr>
                <w:rFonts w:asciiTheme="majorHAnsi" w:eastAsia="Verdana" w:hAnsiTheme="majorHAnsi" w:cstheme="majorHAnsi"/>
                <w:color w:val="000000"/>
                <w:sz w:val="22"/>
                <w:szCs w:val="22"/>
              </w:rPr>
            </w:pPr>
          </w:p>
        </w:tc>
        <w:tc>
          <w:tcPr>
            <w:tcW w:w="2863" w:type="dxa"/>
          </w:tcPr>
          <w:p w14:paraId="12EA78ED" w14:textId="77777777" w:rsidR="005D3CE6" w:rsidRPr="00A55983" w:rsidRDefault="005D3CE6" w:rsidP="00612E1C">
            <w:pPr>
              <w:rPr>
                <w:rFonts w:asciiTheme="majorHAnsi" w:eastAsia="Verdana" w:hAnsiTheme="majorHAnsi" w:cstheme="majorHAnsi"/>
                <w:color w:val="000000"/>
                <w:sz w:val="22"/>
                <w:szCs w:val="22"/>
              </w:rPr>
            </w:pPr>
          </w:p>
        </w:tc>
        <w:tc>
          <w:tcPr>
            <w:tcW w:w="2665" w:type="dxa"/>
          </w:tcPr>
          <w:p w14:paraId="482DD7E4" w14:textId="77777777" w:rsidR="005D3CE6" w:rsidRPr="00A55983" w:rsidRDefault="005D3CE6" w:rsidP="00612E1C">
            <w:pPr>
              <w:rPr>
                <w:rFonts w:asciiTheme="majorHAnsi" w:eastAsia="Verdana" w:hAnsiTheme="majorHAnsi" w:cstheme="majorHAnsi"/>
                <w:color w:val="000000"/>
                <w:sz w:val="22"/>
                <w:szCs w:val="22"/>
              </w:rPr>
            </w:pPr>
          </w:p>
        </w:tc>
      </w:tr>
      <w:tr w:rsidR="005D3CE6" w:rsidRPr="00A55983" w14:paraId="4A57CE7D" w14:textId="77777777" w:rsidTr="00A44B4B">
        <w:tc>
          <w:tcPr>
            <w:tcW w:w="2518" w:type="dxa"/>
          </w:tcPr>
          <w:p w14:paraId="6240F827" w14:textId="77777777" w:rsidR="005D3CE6" w:rsidRPr="00A55983" w:rsidRDefault="005D3CE6" w:rsidP="00612E1C">
            <w:pPr>
              <w:rPr>
                <w:rFonts w:asciiTheme="majorHAnsi" w:eastAsia="Verdana" w:hAnsiTheme="majorHAnsi" w:cstheme="majorHAnsi"/>
                <w:color w:val="000000"/>
                <w:sz w:val="22"/>
                <w:szCs w:val="22"/>
              </w:rPr>
            </w:pPr>
          </w:p>
        </w:tc>
        <w:tc>
          <w:tcPr>
            <w:tcW w:w="1418" w:type="dxa"/>
          </w:tcPr>
          <w:p w14:paraId="717CE7FA" w14:textId="77777777" w:rsidR="005D3CE6" w:rsidRPr="00A55983" w:rsidRDefault="005D3CE6" w:rsidP="00612E1C">
            <w:pPr>
              <w:rPr>
                <w:rFonts w:asciiTheme="majorHAnsi" w:eastAsia="Verdana" w:hAnsiTheme="majorHAnsi" w:cstheme="majorHAnsi"/>
                <w:color w:val="000000"/>
                <w:sz w:val="22"/>
                <w:szCs w:val="22"/>
              </w:rPr>
            </w:pPr>
          </w:p>
        </w:tc>
        <w:tc>
          <w:tcPr>
            <w:tcW w:w="2863" w:type="dxa"/>
          </w:tcPr>
          <w:p w14:paraId="5FDC4CAB" w14:textId="77777777" w:rsidR="005D3CE6" w:rsidRPr="00A55983" w:rsidRDefault="005D3CE6" w:rsidP="00612E1C">
            <w:pPr>
              <w:rPr>
                <w:rFonts w:asciiTheme="majorHAnsi" w:eastAsia="Verdana" w:hAnsiTheme="majorHAnsi" w:cstheme="majorHAnsi"/>
                <w:color w:val="000000"/>
                <w:sz w:val="22"/>
                <w:szCs w:val="22"/>
              </w:rPr>
            </w:pPr>
          </w:p>
        </w:tc>
        <w:tc>
          <w:tcPr>
            <w:tcW w:w="2665" w:type="dxa"/>
          </w:tcPr>
          <w:p w14:paraId="217616DD" w14:textId="77777777" w:rsidR="005D3CE6" w:rsidRPr="00A55983" w:rsidRDefault="005D3CE6" w:rsidP="00612E1C">
            <w:pPr>
              <w:rPr>
                <w:rFonts w:asciiTheme="majorHAnsi" w:eastAsia="Verdana" w:hAnsiTheme="majorHAnsi" w:cstheme="majorHAnsi"/>
                <w:color w:val="000000"/>
                <w:sz w:val="22"/>
                <w:szCs w:val="22"/>
              </w:rPr>
            </w:pPr>
          </w:p>
        </w:tc>
      </w:tr>
      <w:tr w:rsidR="005D3CE6" w:rsidRPr="00A55983" w14:paraId="17FA0F20" w14:textId="77777777" w:rsidTr="00A44B4B">
        <w:tc>
          <w:tcPr>
            <w:tcW w:w="2518" w:type="dxa"/>
          </w:tcPr>
          <w:p w14:paraId="25995FB6" w14:textId="77777777" w:rsidR="005D3CE6" w:rsidRPr="00A55983" w:rsidRDefault="005D3CE6" w:rsidP="00612E1C">
            <w:pPr>
              <w:rPr>
                <w:rFonts w:asciiTheme="majorHAnsi" w:eastAsia="Verdana" w:hAnsiTheme="majorHAnsi" w:cstheme="majorHAnsi"/>
                <w:color w:val="000000"/>
                <w:sz w:val="22"/>
                <w:szCs w:val="22"/>
              </w:rPr>
            </w:pPr>
          </w:p>
        </w:tc>
        <w:tc>
          <w:tcPr>
            <w:tcW w:w="1418" w:type="dxa"/>
          </w:tcPr>
          <w:p w14:paraId="07F99BD7" w14:textId="77777777" w:rsidR="005D3CE6" w:rsidRPr="00A55983" w:rsidRDefault="005D3CE6" w:rsidP="00612E1C">
            <w:pPr>
              <w:rPr>
                <w:rFonts w:asciiTheme="majorHAnsi" w:eastAsia="Verdana" w:hAnsiTheme="majorHAnsi" w:cstheme="majorHAnsi"/>
                <w:color w:val="000000"/>
                <w:sz w:val="22"/>
                <w:szCs w:val="22"/>
              </w:rPr>
            </w:pPr>
          </w:p>
        </w:tc>
        <w:tc>
          <w:tcPr>
            <w:tcW w:w="2863" w:type="dxa"/>
          </w:tcPr>
          <w:p w14:paraId="0DDC4EF7" w14:textId="77777777" w:rsidR="005D3CE6" w:rsidRPr="00A55983" w:rsidRDefault="005D3CE6" w:rsidP="00612E1C">
            <w:pPr>
              <w:rPr>
                <w:rFonts w:asciiTheme="majorHAnsi" w:eastAsia="Verdana" w:hAnsiTheme="majorHAnsi" w:cstheme="majorHAnsi"/>
                <w:color w:val="000000"/>
                <w:sz w:val="22"/>
                <w:szCs w:val="22"/>
              </w:rPr>
            </w:pPr>
          </w:p>
        </w:tc>
        <w:tc>
          <w:tcPr>
            <w:tcW w:w="2665" w:type="dxa"/>
          </w:tcPr>
          <w:p w14:paraId="57CE149F" w14:textId="77777777" w:rsidR="005D3CE6" w:rsidRPr="00A55983" w:rsidRDefault="005D3CE6" w:rsidP="00612E1C">
            <w:pPr>
              <w:rPr>
                <w:rFonts w:asciiTheme="majorHAnsi" w:eastAsia="Verdana" w:hAnsiTheme="majorHAnsi" w:cstheme="majorHAnsi"/>
                <w:color w:val="000000"/>
                <w:sz w:val="22"/>
                <w:szCs w:val="22"/>
              </w:rPr>
            </w:pPr>
          </w:p>
        </w:tc>
      </w:tr>
      <w:tr w:rsidR="005D3CE6" w:rsidRPr="00A55983" w14:paraId="49831B9B" w14:textId="77777777" w:rsidTr="00A44B4B">
        <w:tc>
          <w:tcPr>
            <w:tcW w:w="2518" w:type="dxa"/>
          </w:tcPr>
          <w:p w14:paraId="6F22FFA9" w14:textId="77777777" w:rsidR="005D3CE6" w:rsidRPr="00A55983" w:rsidRDefault="005D3CE6" w:rsidP="00612E1C">
            <w:pPr>
              <w:rPr>
                <w:rFonts w:asciiTheme="majorHAnsi" w:eastAsia="Verdana" w:hAnsiTheme="majorHAnsi" w:cstheme="majorHAnsi"/>
                <w:color w:val="000000"/>
                <w:sz w:val="22"/>
                <w:szCs w:val="22"/>
              </w:rPr>
            </w:pPr>
          </w:p>
        </w:tc>
        <w:tc>
          <w:tcPr>
            <w:tcW w:w="1418" w:type="dxa"/>
          </w:tcPr>
          <w:p w14:paraId="2CB6E9B6" w14:textId="77777777" w:rsidR="005D3CE6" w:rsidRPr="00A55983" w:rsidRDefault="005D3CE6" w:rsidP="00612E1C">
            <w:pPr>
              <w:rPr>
                <w:rFonts w:asciiTheme="majorHAnsi" w:eastAsia="Verdana" w:hAnsiTheme="majorHAnsi" w:cstheme="majorHAnsi"/>
                <w:color w:val="000000"/>
                <w:sz w:val="22"/>
                <w:szCs w:val="22"/>
              </w:rPr>
            </w:pPr>
          </w:p>
        </w:tc>
        <w:tc>
          <w:tcPr>
            <w:tcW w:w="2863" w:type="dxa"/>
          </w:tcPr>
          <w:p w14:paraId="0030B394" w14:textId="77777777" w:rsidR="005D3CE6" w:rsidRPr="00A55983" w:rsidRDefault="005D3CE6" w:rsidP="00612E1C">
            <w:pPr>
              <w:rPr>
                <w:rFonts w:asciiTheme="majorHAnsi" w:eastAsia="Verdana" w:hAnsiTheme="majorHAnsi" w:cstheme="majorHAnsi"/>
                <w:color w:val="000000"/>
                <w:sz w:val="22"/>
                <w:szCs w:val="22"/>
              </w:rPr>
            </w:pPr>
          </w:p>
        </w:tc>
        <w:tc>
          <w:tcPr>
            <w:tcW w:w="2665" w:type="dxa"/>
          </w:tcPr>
          <w:p w14:paraId="6765DAAD" w14:textId="77777777" w:rsidR="005D3CE6" w:rsidRPr="00A55983" w:rsidRDefault="005D3CE6" w:rsidP="00612E1C">
            <w:pPr>
              <w:rPr>
                <w:rFonts w:asciiTheme="majorHAnsi" w:eastAsia="Verdana" w:hAnsiTheme="majorHAnsi" w:cstheme="majorHAnsi"/>
                <w:color w:val="000000"/>
                <w:sz w:val="22"/>
                <w:szCs w:val="22"/>
              </w:rPr>
            </w:pPr>
          </w:p>
        </w:tc>
      </w:tr>
    </w:tbl>
    <w:p w14:paraId="45C6DBBB" w14:textId="77777777" w:rsidR="00F102A2" w:rsidRPr="00A55983" w:rsidRDefault="00F102A2" w:rsidP="0010058D">
      <w:pPr>
        <w:pStyle w:val="Kop1"/>
        <w:rPr>
          <w:rFonts w:cstheme="majorHAnsi"/>
          <w:sz w:val="22"/>
          <w:szCs w:val="22"/>
        </w:rPr>
      </w:pPr>
      <w:bookmarkStart w:id="6" w:name="_Toc10474818"/>
      <w:r w:rsidRPr="00A55983">
        <w:rPr>
          <w:rFonts w:cstheme="majorHAnsi"/>
          <w:sz w:val="22"/>
          <w:szCs w:val="22"/>
        </w:rPr>
        <w:lastRenderedPageBreak/>
        <w:t>Bijlage 2: Aantonen passend niveau van beveiliging</w:t>
      </w:r>
      <w:bookmarkEnd w:id="6"/>
    </w:p>
    <w:p w14:paraId="78E86747" w14:textId="77777777" w:rsidR="00F102A2" w:rsidRPr="00A55983" w:rsidRDefault="00F102A2" w:rsidP="00F102A2">
      <w:pPr>
        <w:rPr>
          <w:rFonts w:asciiTheme="majorHAnsi" w:hAnsiTheme="majorHAnsi" w:cstheme="majorHAnsi"/>
          <w:sz w:val="22"/>
          <w:szCs w:val="22"/>
        </w:rPr>
      </w:pPr>
    </w:p>
    <w:p w14:paraId="06CF008A" w14:textId="77777777" w:rsidR="001B5878" w:rsidRPr="00A55983" w:rsidRDefault="001B5878" w:rsidP="00F102A2">
      <w:pPr>
        <w:rPr>
          <w:rFonts w:asciiTheme="majorHAnsi" w:hAnsiTheme="majorHAnsi" w:cstheme="majorHAnsi"/>
          <w:sz w:val="22"/>
          <w:szCs w:val="22"/>
        </w:rPr>
      </w:pPr>
    </w:p>
    <w:p w14:paraId="4E54576B" w14:textId="77777777" w:rsidR="004E170D" w:rsidRPr="00A55983" w:rsidRDefault="004E170D" w:rsidP="004E170D">
      <w:pPr>
        <w:rPr>
          <w:rFonts w:asciiTheme="majorHAnsi" w:hAnsiTheme="majorHAnsi" w:cstheme="majorHAnsi"/>
          <w:sz w:val="22"/>
          <w:szCs w:val="22"/>
        </w:rPr>
      </w:pPr>
    </w:p>
    <w:p w14:paraId="14AA80EF" w14:textId="77777777" w:rsidR="00FA7987" w:rsidRPr="00A55983" w:rsidRDefault="004E170D" w:rsidP="002730DD">
      <w:pPr>
        <w:tabs>
          <w:tab w:val="left" w:pos="397"/>
        </w:tabs>
        <w:spacing w:line="240" w:lineRule="auto"/>
        <w:contextualSpacing w:val="0"/>
        <w:rPr>
          <w:rFonts w:asciiTheme="majorHAnsi" w:hAnsiTheme="majorHAnsi" w:cstheme="majorHAnsi"/>
          <w:b/>
          <w:sz w:val="22"/>
          <w:szCs w:val="22"/>
        </w:rPr>
      </w:pPr>
      <w:r w:rsidRPr="00A55983">
        <w:rPr>
          <w:rFonts w:asciiTheme="majorHAnsi" w:hAnsiTheme="majorHAnsi" w:cstheme="majorHAnsi"/>
          <w:b/>
          <w:sz w:val="22"/>
          <w:szCs w:val="22"/>
        </w:rPr>
        <w:t>Normenstelsel</w:t>
      </w:r>
    </w:p>
    <w:p w14:paraId="6C211B3A" w14:textId="77777777" w:rsidR="002730DD" w:rsidRPr="00A55983" w:rsidRDefault="002730DD" w:rsidP="002730DD">
      <w:pPr>
        <w:ind w:left="360" w:hanging="360"/>
        <w:rPr>
          <w:rFonts w:asciiTheme="majorHAnsi" w:hAnsiTheme="majorHAnsi" w:cstheme="majorHAnsi"/>
          <w:sz w:val="22"/>
          <w:szCs w:val="22"/>
        </w:rPr>
      </w:pPr>
      <w:r w:rsidRPr="00A55983">
        <w:rPr>
          <w:rFonts w:asciiTheme="majorHAnsi" w:hAnsiTheme="majorHAnsi" w:cstheme="majorHAnsi"/>
          <w:sz w:val="22"/>
          <w:szCs w:val="22"/>
        </w:rPr>
        <w:t>□</w:t>
      </w:r>
      <w:r w:rsidRPr="00A55983">
        <w:rPr>
          <w:rFonts w:asciiTheme="majorHAnsi" w:hAnsiTheme="majorHAnsi" w:cstheme="majorHAnsi"/>
          <w:sz w:val="22"/>
          <w:szCs w:val="22"/>
        </w:rPr>
        <w:tab/>
      </w:r>
      <w:r w:rsidR="00FA7987" w:rsidRPr="00A55983">
        <w:rPr>
          <w:rFonts w:asciiTheme="majorHAnsi" w:hAnsiTheme="majorHAnsi" w:cstheme="majorHAnsi"/>
          <w:sz w:val="22"/>
          <w:szCs w:val="22"/>
        </w:rPr>
        <w:t>De verwerker werkt volgens een algemeen erkende norm voor informatiebeveiliging, te weten:</w:t>
      </w:r>
      <w:r w:rsidRPr="00A55983">
        <w:rPr>
          <w:rFonts w:asciiTheme="majorHAnsi" w:hAnsiTheme="majorHAnsi" w:cstheme="majorHAnsi"/>
          <w:sz w:val="22"/>
          <w:szCs w:val="22"/>
        </w:rPr>
        <w:t xml:space="preserve"> </w:t>
      </w:r>
      <w:r w:rsidR="00FA7987" w:rsidRPr="00A55983">
        <w:rPr>
          <w:rFonts w:asciiTheme="majorHAnsi" w:hAnsiTheme="majorHAnsi" w:cstheme="majorHAnsi"/>
          <w:sz w:val="22"/>
          <w:szCs w:val="22"/>
        </w:rPr>
        <w:t>………………………………………….. (vermeld normenstelsel, zoals bijvoorbeeld NEN7510, NEN/ISO 27001, PCI/DSS) en is volgens deze norm wel/niet gecertificeerd.</w:t>
      </w:r>
    </w:p>
    <w:p w14:paraId="4D1E6812" w14:textId="77777777" w:rsidR="002730DD" w:rsidRPr="00A55983" w:rsidRDefault="002730DD" w:rsidP="002730DD">
      <w:pPr>
        <w:ind w:left="360" w:hanging="360"/>
        <w:rPr>
          <w:rFonts w:asciiTheme="majorHAnsi" w:hAnsiTheme="majorHAnsi" w:cstheme="majorHAnsi"/>
          <w:sz w:val="22"/>
          <w:szCs w:val="22"/>
        </w:rPr>
      </w:pPr>
    </w:p>
    <w:p w14:paraId="228B58E0" w14:textId="77777777" w:rsidR="00FA7987" w:rsidRPr="00A55983" w:rsidRDefault="00FA7987" w:rsidP="002730DD">
      <w:pPr>
        <w:pStyle w:val="Lijstalinea"/>
        <w:numPr>
          <w:ilvl w:val="0"/>
          <w:numId w:val="23"/>
        </w:numPr>
        <w:rPr>
          <w:rFonts w:asciiTheme="majorHAnsi" w:hAnsiTheme="majorHAnsi" w:cstheme="majorHAnsi"/>
          <w:sz w:val="22"/>
          <w:szCs w:val="22"/>
        </w:rPr>
      </w:pPr>
      <w:r w:rsidRPr="00A55983">
        <w:rPr>
          <w:rFonts w:asciiTheme="majorHAnsi" w:hAnsiTheme="majorHAnsi" w:cstheme="majorHAnsi"/>
          <w:sz w:val="22"/>
          <w:szCs w:val="22"/>
        </w:rPr>
        <w:t xml:space="preserve">De verwerker werkt  volgens een algemeen erkende overheidsnorm zoals de BIO, of vergelijkbaar, te weten: …………………………………………………………………………………………………….., </w:t>
      </w:r>
    </w:p>
    <w:p w14:paraId="56DD5726" w14:textId="77777777" w:rsidR="00FA7987" w:rsidRPr="00A55983" w:rsidRDefault="00FA7987" w:rsidP="00FA7987">
      <w:pPr>
        <w:rPr>
          <w:rFonts w:asciiTheme="majorHAnsi" w:hAnsiTheme="majorHAnsi" w:cstheme="majorHAnsi"/>
          <w:sz w:val="22"/>
          <w:szCs w:val="22"/>
        </w:rPr>
      </w:pPr>
    </w:p>
    <w:p w14:paraId="04653B7A" w14:textId="77777777" w:rsidR="00FA7987" w:rsidRPr="00A55983" w:rsidRDefault="00FA7987" w:rsidP="002730DD">
      <w:pPr>
        <w:pStyle w:val="Lijstalinea"/>
        <w:numPr>
          <w:ilvl w:val="0"/>
          <w:numId w:val="23"/>
        </w:numPr>
        <w:rPr>
          <w:rFonts w:asciiTheme="majorHAnsi" w:hAnsiTheme="majorHAnsi" w:cstheme="majorHAnsi"/>
          <w:sz w:val="22"/>
          <w:szCs w:val="22"/>
        </w:rPr>
      </w:pPr>
      <w:r w:rsidRPr="00A55983">
        <w:rPr>
          <w:rFonts w:asciiTheme="majorHAnsi" w:hAnsiTheme="majorHAnsi" w:cstheme="majorHAnsi"/>
          <w:sz w:val="22"/>
          <w:szCs w:val="22"/>
        </w:rPr>
        <w:t>De verwerker werkt volg</w:t>
      </w:r>
      <w:r w:rsidR="002730DD" w:rsidRPr="00A55983">
        <w:rPr>
          <w:rFonts w:asciiTheme="majorHAnsi" w:hAnsiTheme="majorHAnsi" w:cstheme="majorHAnsi"/>
          <w:sz w:val="22"/>
          <w:szCs w:val="22"/>
        </w:rPr>
        <w:t xml:space="preserve">ens een andere norm, te weten: </w:t>
      </w:r>
      <w:r w:rsidRPr="00A55983">
        <w:rPr>
          <w:rFonts w:asciiTheme="majorHAnsi" w:hAnsiTheme="majorHAnsi" w:cstheme="majorHAnsi"/>
          <w:sz w:val="22"/>
          <w:szCs w:val="22"/>
        </w:rPr>
        <w:t>…………………………………………………………………………………..</w:t>
      </w:r>
    </w:p>
    <w:p w14:paraId="3AA775A9" w14:textId="77777777" w:rsidR="00B90C62" w:rsidRPr="00A55983" w:rsidRDefault="00B90C62" w:rsidP="004E170D">
      <w:pPr>
        <w:pStyle w:val="Lijstalinea"/>
        <w:ind w:left="723"/>
        <w:rPr>
          <w:rFonts w:asciiTheme="majorHAnsi" w:hAnsiTheme="majorHAnsi" w:cstheme="majorHAnsi"/>
          <w:sz w:val="22"/>
          <w:szCs w:val="22"/>
        </w:rPr>
      </w:pPr>
    </w:p>
    <w:p w14:paraId="4559B307" w14:textId="77777777" w:rsidR="00FA7987" w:rsidRPr="00A55983" w:rsidRDefault="00FA7987" w:rsidP="00FA7987">
      <w:pPr>
        <w:rPr>
          <w:rFonts w:asciiTheme="majorHAnsi" w:hAnsiTheme="majorHAnsi" w:cstheme="majorHAnsi"/>
          <w:sz w:val="22"/>
          <w:szCs w:val="22"/>
        </w:rPr>
      </w:pPr>
    </w:p>
    <w:p w14:paraId="1D35FD32" w14:textId="77777777" w:rsidR="00FA5818" w:rsidRPr="00A55983" w:rsidRDefault="00FA5818" w:rsidP="00FA7987">
      <w:pPr>
        <w:rPr>
          <w:rFonts w:asciiTheme="majorHAnsi" w:hAnsiTheme="majorHAnsi" w:cstheme="majorHAnsi"/>
          <w:sz w:val="22"/>
          <w:szCs w:val="22"/>
        </w:rPr>
      </w:pPr>
    </w:p>
    <w:p w14:paraId="3B3F1EFC" w14:textId="77777777" w:rsidR="00FA7987" w:rsidRPr="00A55983" w:rsidRDefault="00FA7987" w:rsidP="0015496A">
      <w:pPr>
        <w:tabs>
          <w:tab w:val="left" w:pos="397"/>
        </w:tabs>
        <w:spacing w:line="240" w:lineRule="auto"/>
        <w:contextualSpacing w:val="0"/>
        <w:rPr>
          <w:rFonts w:asciiTheme="majorHAnsi" w:hAnsiTheme="majorHAnsi" w:cstheme="majorHAnsi"/>
          <w:b/>
          <w:sz w:val="22"/>
          <w:szCs w:val="22"/>
        </w:rPr>
      </w:pPr>
      <w:r w:rsidRPr="00A55983">
        <w:rPr>
          <w:rFonts w:asciiTheme="majorHAnsi" w:hAnsiTheme="majorHAnsi" w:cstheme="majorHAnsi"/>
          <w:b/>
          <w:sz w:val="22"/>
          <w:szCs w:val="22"/>
        </w:rPr>
        <w:t>Toereikendheid</w:t>
      </w:r>
    </w:p>
    <w:p w14:paraId="7F948FBF" w14:textId="77777777" w:rsidR="00FA7987" w:rsidRPr="00A55983" w:rsidRDefault="00FA7987" w:rsidP="00D659F1">
      <w:pPr>
        <w:rPr>
          <w:rFonts w:asciiTheme="majorHAnsi" w:hAnsiTheme="majorHAnsi" w:cstheme="majorHAnsi"/>
          <w:sz w:val="22"/>
          <w:szCs w:val="22"/>
        </w:rPr>
      </w:pPr>
      <w:r w:rsidRPr="00A55983">
        <w:rPr>
          <w:rFonts w:asciiTheme="majorHAnsi" w:hAnsiTheme="majorHAnsi" w:cstheme="majorHAnsi"/>
          <w:sz w:val="22"/>
          <w:szCs w:val="22"/>
        </w:rPr>
        <w:t>De toereikendheid van de informatiebeveiliging blijkt uit het volgende:</w:t>
      </w:r>
    </w:p>
    <w:p w14:paraId="015B894D" w14:textId="77777777" w:rsidR="00FA7987" w:rsidRPr="00A55983" w:rsidRDefault="00FA7987" w:rsidP="00FA7987">
      <w:pPr>
        <w:rPr>
          <w:rFonts w:asciiTheme="majorHAnsi" w:hAnsiTheme="majorHAnsi" w:cstheme="majorHAnsi"/>
          <w:sz w:val="22"/>
          <w:szCs w:val="22"/>
        </w:rPr>
      </w:pPr>
    </w:p>
    <w:p w14:paraId="2FAF0CA4" w14:textId="455D337D" w:rsidR="00FA7987" w:rsidRPr="00A55983" w:rsidRDefault="000C2AE6" w:rsidP="00D659F1">
      <w:pPr>
        <w:pStyle w:val="Lijstalinea"/>
        <w:numPr>
          <w:ilvl w:val="0"/>
          <w:numId w:val="24"/>
        </w:numPr>
        <w:rPr>
          <w:rFonts w:asciiTheme="majorHAnsi" w:hAnsiTheme="majorHAnsi" w:cstheme="majorHAnsi"/>
          <w:sz w:val="22"/>
          <w:szCs w:val="22"/>
        </w:rPr>
      </w:pPr>
      <w:r w:rsidRPr="00A55983">
        <w:rPr>
          <w:rFonts w:asciiTheme="majorHAnsi" w:hAnsiTheme="majorHAnsi" w:cstheme="majorHAnsi"/>
          <w:sz w:val="22"/>
          <w:szCs w:val="22"/>
        </w:rPr>
        <w:t>Verwerker verstrekt een actueel en gelding certificaat</w:t>
      </w:r>
      <w:r w:rsidR="00FA7987" w:rsidRPr="00A55983">
        <w:rPr>
          <w:rFonts w:asciiTheme="majorHAnsi" w:hAnsiTheme="majorHAnsi" w:cstheme="majorHAnsi"/>
          <w:sz w:val="22"/>
          <w:szCs w:val="22"/>
        </w:rPr>
        <w:t xml:space="preserve"> en verklaring van toepasselijkheid (VVT);</w:t>
      </w:r>
    </w:p>
    <w:p w14:paraId="6984B5DC" w14:textId="77777777" w:rsidR="00FA7987" w:rsidRPr="00A55983" w:rsidRDefault="00FA7987" w:rsidP="00D659F1">
      <w:pPr>
        <w:pStyle w:val="Lijstalinea"/>
        <w:numPr>
          <w:ilvl w:val="0"/>
          <w:numId w:val="24"/>
        </w:numPr>
        <w:rPr>
          <w:rFonts w:asciiTheme="majorHAnsi" w:hAnsiTheme="majorHAnsi" w:cstheme="majorHAnsi"/>
          <w:sz w:val="22"/>
          <w:szCs w:val="22"/>
        </w:rPr>
      </w:pPr>
      <w:r w:rsidRPr="00A55983">
        <w:rPr>
          <w:rFonts w:asciiTheme="majorHAnsi" w:hAnsiTheme="majorHAnsi" w:cstheme="majorHAnsi"/>
          <w:sz w:val="22"/>
          <w:szCs w:val="22"/>
        </w:rPr>
        <w:t xml:space="preserve">Rapportages van periodieke externe controles zoals audits, pentesten of TPM’s (bijv. ISAE3xxx SOC type II); </w:t>
      </w:r>
    </w:p>
    <w:p w14:paraId="2341ACCD" w14:textId="77777777" w:rsidR="00FA7987" w:rsidRPr="00A55983" w:rsidRDefault="00FA7987" w:rsidP="00D659F1">
      <w:pPr>
        <w:pStyle w:val="Lijstalinea"/>
        <w:numPr>
          <w:ilvl w:val="0"/>
          <w:numId w:val="24"/>
        </w:numPr>
        <w:rPr>
          <w:rFonts w:asciiTheme="majorHAnsi" w:hAnsiTheme="majorHAnsi" w:cstheme="majorHAnsi"/>
          <w:sz w:val="22"/>
          <w:szCs w:val="22"/>
        </w:rPr>
      </w:pPr>
      <w:r w:rsidRPr="00A55983">
        <w:rPr>
          <w:rFonts w:asciiTheme="majorHAnsi" w:hAnsiTheme="majorHAnsi" w:cstheme="majorHAnsi"/>
          <w:sz w:val="22"/>
          <w:szCs w:val="22"/>
        </w:rPr>
        <w:t xml:space="preserve">Een assurance rapport (TPM) van een auditor die is aangesloten bij NOREA; </w:t>
      </w:r>
    </w:p>
    <w:p w14:paraId="298EF79C" w14:textId="77777777" w:rsidR="00FA7987" w:rsidRPr="00A55983" w:rsidRDefault="00FA7987" w:rsidP="00D659F1">
      <w:pPr>
        <w:pStyle w:val="Lijstalinea"/>
        <w:numPr>
          <w:ilvl w:val="0"/>
          <w:numId w:val="24"/>
        </w:numPr>
        <w:rPr>
          <w:rFonts w:asciiTheme="majorHAnsi" w:hAnsiTheme="majorHAnsi" w:cstheme="majorHAnsi"/>
          <w:sz w:val="22"/>
          <w:szCs w:val="22"/>
        </w:rPr>
      </w:pPr>
      <w:r w:rsidRPr="00A55983">
        <w:rPr>
          <w:rFonts w:asciiTheme="majorHAnsi" w:hAnsiTheme="majorHAnsi" w:cstheme="majorHAnsi"/>
          <w:sz w:val="22"/>
          <w:szCs w:val="22"/>
        </w:rPr>
        <w:t>Eigen controles of eigen mededelingen over de beveilig</w:t>
      </w:r>
      <w:r w:rsidR="00E1521E" w:rsidRPr="00A55983">
        <w:rPr>
          <w:rFonts w:asciiTheme="majorHAnsi" w:hAnsiTheme="majorHAnsi" w:cstheme="majorHAnsi"/>
          <w:sz w:val="22"/>
          <w:szCs w:val="22"/>
        </w:rPr>
        <w:t xml:space="preserve">ingsmaatregelen zoals hieronder </w:t>
      </w:r>
      <w:r w:rsidRPr="00A55983">
        <w:rPr>
          <w:rFonts w:asciiTheme="majorHAnsi" w:hAnsiTheme="majorHAnsi" w:cstheme="majorHAnsi"/>
          <w:sz w:val="22"/>
          <w:szCs w:val="22"/>
        </w:rPr>
        <w:t>beschreven (in lijn met de aanpak uit hoofdstuk 4.4 uit de BIO, een ICV):</w:t>
      </w:r>
    </w:p>
    <w:p w14:paraId="6CBDEBEB" w14:textId="77777777" w:rsidR="00FA7987" w:rsidRPr="00A55983" w:rsidRDefault="00FA7987" w:rsidP="00D659F1">
      <w:pPr>
        <w:pStyle w:val="Lijstalinea"/>
        <w:ind w:left="360"/>
        <w:rPr>
          <w:rFonts w:asciiTheme="majorHAnsi" w:hAnsiTheme="majorHAnsi" w:cstheme="majorHAnsi"/>
          <w:sz w:val="22"/>
          <w:szCs w:val="22"/>
        </w:rPr>
      </w:pPr>
      <w:r w:rsidRPr="00A55983">
        <w:rPr>
          <w:rFonts w:asciiTheme="majorHAnsi" w:hAnsiTheme="majorHAnsi" w:cstheme="majorHAnsi"/>
          <w:sz w:val="22"/>
          <w:szCs w:val="22"/>
        </w:rPr>
        <w:t>……………………………………………………………………………………………</w:t>
      </w:r>
    </w:p>
    <w:p w14:paraId="4D1084D1" w14:textId="77777777" w:rsidR="00FA7987" w:rsidRPr="00A55983" w:rsidRDefault="00FA7987" w:rsidP="00D659F1">
      <w:pPr>
        <w:rPr>
          <w:rFonts w:asciiTheme="majorHAnsi" w:hAnsiTheme="majorHAnsi" w:cstheme="majorHAnsi"/>
          <w:sz w:val="22"/>
          <w:szCs w:val="22"/>
        </w:rPr>
      </w:pPr>
    </w:p>
    <w:p w14:paraId="0DC415E1" w14:textId="77777777" w:rsidR="00FA7987" w:rsidRPr="00A55983" w:rsidRDefault="00FA7987" w:rsidP="00D659F1">
      <w:pPr>
        <w:rPr>
          <w:rFonts w:asciiTheme="majorHAnsi" w:hAnsiTheme="majorHAnsi" w:cstheme="majorHAnsi"/>
          <w:sz w:val="22"/>
          <w:szCs w:val="22"/>
        </w:rPr>
      </w:pPr>
      <w:r w:rsidRPr="00A55983">
        <w:rPr>
          <w:rFonts w:asciiTheme="majorHAnsi" w:hAnsiTheme="majorHAnsi" w:cstheme="majorHAnsi"/>
          <w:b/>
          <w:sz w:val="22"/>
          <w:szCs w:val="22"/>
        </w:rPr>
        <w:t>NB</w:t>
      </w:r>
      <w:r w:rsidRPr="00A55983">
        <w:rPr>
          <w:rFonts w:asciiTheme="majorHAnsi" w:hAnsiTheme="majorHAnsi" w:cstheme="majorHAnsi"/>
          <w:sz w:val="22"/>
          <w:szCs w:val="22"/>
        </w:rPr>
        <w:t>: Uit de certificering/periodieke externe controles/audits of uit de eigen controles/beschrijvingen blijkt of kan afgeleid worden dat de beveiliging passend is bij de verwerking(en) genoemd in Bijlage 1.</w:t>
      </w:r>
    </w:p>
    <w:p w14:paraId="368804F2" w14:textId="77777777" w:rsidR="00FA7987" w:rsidRPr="00A55983" w:rsidRDefault="00FA7987" w:rsidP="00FA7987">
      <w:pPr>
        <w:rPr>
          <w:rFonts w:asciiTheme="majorHAnsi" w:hAnsiTheme="majorHAnsi" w:cstheme="majorHAnsi"/>
          <w:sz w:val="22"/>
          <w:szCs w:val="22"/>
        </w:rPr>
      </w:pPr>
    </w:p>
    <w:p w14:paraId="1B329833" w14:textId="77777777" w:rsidR="00E1521E" w:rsidRPr="00A55983" w:rsidRDefault="00E1521E" w:rsidP="00E1521E">
      <w:pPr>
        <w:rPr>
          <w:rFonts w:asciiTheme="majorHAnsi" w:hAnsiTheme="majorHAnsi" w:cstheme="majorHAnsi"/>
          <w:sz w:val="22"/>
          <w:szCs w:val="22"/>
        </w:rPr>
      </w:pPr>
    </w:p>
    <w:p w14:paraId="7F059FA9" w14:textId="77777777" w:rsidR="00FA5818" w:rsidRPr="00A55983" w:rsidRDefault="00FA5818" w:rsidP="00E1521E">
      <w:pPr>
        <w:rPr>
          <w:rFonts w:asciiTheme="majorHAnsi" w:hAnsiTheme="majorHAnsi" w:cstheme="majorHAnsi"/>
          <w:sz w:val="22"/>
          <w:szCs w:val="22"/>
        </w:rPr>
      </w:pPr>
    </w:p>
    <w:p w14:paraId="15CB0D02" w14:textId="77777777" w:rsidR="00FA7987" w:rsidRPr="00A55983" w:rsidRDefault="00E1521E" w:rsidP="00676DBA">
      <w:pPr>
        <w:tabs>
          <w:tab w:val="left" w:pos="397"/>
        </w:tabs>
        <w:spacing w:line="240" w:lineRule="auto"/>
        <w:contextualSpacing w:val="0"/>
        <w:rPr>
          <w:rFonts w:asciiTheme="majorHAnsi" w:hAnsiTheme="majorHAnsi" w:cstheme="majorHAnsi"/>
          <w:b/>
          <w:sz w:val="22"/>
          <w:szCs w:val="22"/>
        </w:rPr>
      </w:pPr>
      <w:r w:rsidRPr="00A55983">
        <w:rPr>
          <w:rFonts w:asciiTheme="majorHAnsi" w:hAnsiTheme="majorHAnsi" w:cstheme="majorHAnsi"/>
          <w:b/>
          <w:sz w:val="22"/>
          <w:szCs w:val="22"/>
        </w:rPr>
        <w:t>A</w:t>
      </w:r>
      <w:r w:rsidR="00FA7987" w:rsidRPr="00A55983">
        <w:rPr>
          <w:rFonts w:asciiTheme="majorHAnsi" w:hAnsiTheme="majorHAnsi" w:cstheme="majorHAnsi"/>
          <w:b/>
          <w:sz w:val="22"/>
          <w:szCs w:val="22"/>
        </w:rPr>
        <w:t>ansluiting bij goedgekeurde gedragscode</w:t>
      </w:r>
    </w:p>
    <w:p w14:paraId="29BECDE2" w14:textId="77777777" w:rsidR="00E1521E" w:rsidRPr="00A55983" w:rsidRDefault="00FA7987" w:rsidP="00DB3DE2">
      <w:pPr>
        <w:pStyle w:val="Lijstalinea"/>
        <w:numPr>
          <w:ilvl w:val="0"/>
          <w:numId w:val="25"/>
        </w:numPr>
        <w:rPr>
          <w:rFonts w:asciiTheme="majorHAnsi" w:hAnsiTheme="majorHAnsi" w:cstheme="majorHAnsi"/>
          <w:sz w:val="22"/>
          <w:szCs w:val="22"/>
        </w:rPr>
      </w:pPr>
      <w:r w:rsidRPr="00A55983">
        <w:rPr>
          <w:rFonts w:asciiTheme="majorHAnsi" w:hAnsiTheme="majorHAnsi" w:cstheme="majorHAnsi"/>
          <w:sz w:val="22"/>
          <w:szCs w:val="22"/>
        </w:rPr>
        <w:t xml:space="preserve">Verwerker is aangesloten bij een door een toezichthoudende autoriteit goedgekeurde </w:t>
      </w:r>
      <w:r w:rsidR="00E1521E" w:rsidRPr="00A55983">
        <w:rPr>
          <w:rFonts w:asciiTheme="majorHAnsi" w:hAnsiTheme="majorHAnsi" w:cstheme="majorHAnsi"/>
          <w:sz w:val="22"/>
          <w:szCs w:val="22"/>
        </w:rPr>
        <w:t>gedragscode, te weten</w:t>
      </w:r>
    </w:p>
    <w:p w14:paraId="17ED2DDF" w14:textId="77777777" w:rsidR="00FA7987" w:rsidRPr="00A55983" w:rsidRDefault="00FA7987" w:rsidP="00E1521E">
      <w:pPr>
        <w:ind w:left="360"/>
        <w:rPr>
          <w:rFonts w:asciiTheme="majorHAnsi" w:hAnsiTheme="majorHAnsi" w:cstheme="majorHAnsi"/>
          <w:sz w:val="22"/>
          <w:szCs w:val="22"/>
        </w:rPr>
      </w:pPr>
      <w:r w:rsidRPr="00A55983">
        <w:rPr>
          <w:rFonts w:asciiTheme="majorHAnsi" w:hAnsiTheme="majorHAnsi" w:cstheme="majorHAnsi"/>
          <w:sz w:val="22"/>
          <w:szCs w:val="22"/>
        </w:rPr>
        <w:t>………………………………………………………………………………………………………………….</w:t>
      </w:r>
    </w:p>
    <w:p w14:paraId="01058487" w14:textId="77777777" w:rsidR="00FA7987" w:rsidRPr="00A55983" w:rsidRDefault="00FA7987" w:rsidP="00FA7987">
      <w:pPr>
        <w:rPr>
          <w:rFonts w:asciiTheme="majorHAnsi" w:hAnsiTheme="majorHAnsi" w:cstheme="majorHAnsi"/>
          <w:sz w:val="22"/>
          <w:szCs w:val="22"/>
        </w:rPr>
      </w:pPr>
      <w:r w:rsidRPr="00A55983">
        <w:rPr>
          <w:rFonts w:asciiTheme="majorHAnsi" w:hAnsiTheme="majorHAnsi" w:cstheme="majorHAnsi"/>
          <w:sz w:val="22"/>
          <w:szCs w:val="22"/>
        </w:rPr>
        <w:t> </w:t>
      </w:r>
    </w:p>
    <w:p w14:paraId="521698A3" w14:textId="4D85C1ED" w:rsidR="00A40506" w:rsidRPr="00A55983" w:rsidRDefault="000C2AE6" w:rsidP="00D61580">
      <w:pPr>
        <w:spacing w:line="240" w:lineRule="auto"/>
        <w:contextualSpacing w:val="0"/>
        <w:rPr>
          <w:rFonts w:asciiTheme="majorHAnsi" w:eastAsiaTheme="minorHAnsi" w:hAnsiTheme="majorHAnsi" w:cstheme="majorHAnsi"/>
          <w:color w:val="000000"/>
          <w:sz w:val="22"/>
          <w:szCs w:val="22"/>
          <w:lang w:eastAsia="en-US"/>
        </w:rPr>
      </w:pPr>
      <w:r w:rsidRPr="00A55983">
        <w:rPr>
          <w:rFonts w:asciiTheme="majorHAnsi" w:hAnsiTheme="majorHAnsi" w:cstheme="majorHAnsi"/>
          <w:sz w:val="22"/>
          <w:szCs w:val="22"/>
        </w:rPr>
        <w:br w:type="page"/>
      </w:r>
    </w:p>
    <w:p w14:paraId="49A13C2C" w14:textId="05C08193" w:rsidR="00A40506" w:rsidRPr="00D61580" w:rsidRDefault="00EE4D07" w:rsidP="00D61580">
      <w:pPr>
        <w:spacing w:line="240" w:lineRule="auto"/>
        <w:contextualSpacing w:val="0"/>
        <w:rPr>
          <w:rFonts w:asciiTheme="majorHAnsi" w:eastAsiaTheme="minorHAnsi" w:hAnsiTheme="majorHAnsi" w:cstheme="majorHAnsi"/>
          <w:b/>
          <w:bCs/>
          <w:color w:val="000000"/>
          <w:sz w:val="22"/>
          <w:szCs w:val="22"/>
          <w:lang w:eastAsia="en-US"/>
        </w:rPr>
      </w:pPr>
      <w:r w:rsidRPr="00A55983">
        <w:rPr>
          <w:rFonts w:asciiTheme="majorHAnsi" w:eastAsiaTheme="minorHAnsi" w:hAnsiTheme="majorHAnsi" w:cstheme="majorHAnsi"/>
          <w:b/>
          <w:bCs/>
          <w:color w:val="000000"/>
          <w:sz w:val="22"/>
          <w:szCs w:val="22"/>
          <w:lang w:eastAsia="en-US"/>
        </w:rPr>
        <w:lastRenderedPageBreak/>
        <w:br w:type="page"/>
      </w:r>
    </w:p>
    <w:p w14:paraId="498E3222" w14:textId="77777777" w:rsidR="00FA7987" w:rsidRPr="00A55983" w:rsidRDefault="00FA7987" w:rsidP="005A7D68">
      <w:pPr>
        <w:rPr>
          <w:rFonts w:asciiTheme="majorHAnsi" w:hAnsiTheme="majorHAnsi" w:cstheme="majorHAnsi"/>
          <w:sz w:val="22"/>
          <w:szCs w:val="22"/>
        </w:rPr>
      </w:pPr>
    </w:p>
    <w:bookmarkEnd w:id="0"/>
    <w:sectPr w:rsidR="00FA7987" w:rsidRPr="00A55983" w:rsidSect="00426C21">
      <w:headerReference w:type="default" r:id="rId8"/>
      <w:footerReference w:type="even" r:id="rId9"/>
      <w:footerReference w:type="default" r:id="rId10"/>
      <w:pgSz w:w="11900" w:h="16840"/>
      <w:pgMar w:top="1417" w:right="1417" w:bottom="1417" w:left="1417" w:header="1191" w:footer="510"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2D414" w14:textId="77777777" w:rsidR="00C216B0" w:rsidRDefault="00C216B0" w:rsidP="001A12FA">
      <w:pPr>
        <w:spacing w:line="240" w:lineRule="auto"/>
      </w:pPr>
      <w:r>
        <w:separator/>
      </w:r>
    </w:p>
  </w:endnote>
  <w:endnote w:type="continuationSeparator" w:id="0">
    <w:p w14:paraId="2FBCF2B2" w14:textId="77777777" w:rsidR="00C216B0" w:rsidRDefault="00C216B0" w:rsidP="001A12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GothEF-Book">
    <w:altName w:val="FranklinGothEF-Book"/>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A8B6" w14:textId="77777777" w:rsidR="00C216B0" w:rsidRDefault="00C216B0" w:rsidP="00C216B0">
    <w:pPr>
      <w:pStyle w:val="Voettekst"/>
      <w:framePr w:wrap="around" w:vAnchor="text" w:hAnchor="margin" w:y="1"/>
      <w:rPr>
        <w:rStyle w:val="Paginanummer"/>
      </w:rPr>
    </w:pPr>
    <w:r>
      <w:rPr>
        <w:rStyle w:val="Paginanummer"/>
      </w:rPr>
      <w:fldChar w:fldCharType="begin"/>
    </w:r>
    <w:r>
      <w:rPr>
        <w:rStyle w:val="Paginanummer"/>
      </w:rPr>
      <w:instrText xml:space="preserve">PAGE  </w:instrText>
    </w:r>
    <w:r>
      <w:rPr>
        <w:rStyle w:val="Paginanummer"/>
      </w:rPr>
      <w:fldChar w:fldCharType="end"/>
    </w:r>
  </w:p>
  <w:p w14:paraId="55DB3465" w14:textId="77777777" w:rsidR="00C216B0" w:rsidRDefault="00C216B0" w:rsidP="001A12FA">
    <w:pPr>
      <w:pStyle w:val="Voettekst"/>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7717" w14:textId="79F7C1AC" w:rsidR="00C216B0" w:rsidRPr="00A55983" w:rsidRDefault="005F616F" w:rsidP="00426C21">
    <w:pPr>
      <w:pStyle w:val="Voettekst"/>
      <w:rPr>
        <w:rFonts w:asciiTheme="majorHAnsi" w:hAnsiTheme="majorHAnsi" w:cstheme="majorHAnsi"/>
      </w:rPr>
    </w:pPr>
    <w:r w:rsidRPr="00A55983">
      <w:rPr>
        <w:rFonts w:asciiTheme="majorHAnsi" w:hAnsiTheme="majorHAnsi" w:cstheme="majorHAnsi"/>
      </w:rPr>
      <w:t xml:space="preserve">Verwerkersovereenkomst uitvoering </w:t>
    </w:r>
    <w:r w:rsidR="00D61580">
      <w:rPr>
        <w:rFonts w:asciiTheme="majorHAnsi" w:hAnsiTheme="majorHAnsi" w:cstheme="majorHAnsi"/>
      </w:rPr>
      <w:t>E-HRM en salarisverwerking</w:t>
    </w:r>
    <w:r w:rsidR="00424574" w:rsidRPr="00A55983">
      <w:rPr>
        <w:rFonts w:asciiTheme="majorHAnsi" w:hAnsiTheme="majorHAnsi" w:cstheme="majorHAnsi"/>
      </w:rPr>
      <w:tab/>
      <w:t xml:space="preserve">Pagina </w:t>
    </w:r>
    <w:r w:rsidR="00424574" w:rsidRPr="00A55983">
      <w:rPr>
        <w:rFonts w:asciiTheme="majorHAnsi" w:hAnsiTheme="majorHAnsi" w:cstheme="majorHAnsi"/>
      </w:rPr>
      <w:fldChar w:fldCharType="begin"/>
    </w:r>
    <w:r w:rsidR="00424574" w:rsidRPr="00A55983">
      <w:rPr>
        <w:rFonts w:asciiTheme="majorHAnsi" w:hAnsiTheme="majorHAnsi" w:cstheme="majorHAnsi"/>
      </w:rPr>
      <w:instrText xml:space="preserve"> PAGE   \* MERGEFORMAT </w:instrText>
    </w:r>
    <w:r w:rsidR="00424574" w:rsidRPr="00A55983">
      <w:rPr>
        <w:rFonts w:asciiTheme="majorHAnsi" w:hAnsiTheme="majorHAnsi" w:cstheme="majorHAnsi"/>
      </w:rPr>
      <w:fldChar w:fldCharType="separate"/>
    </w:r>
    <w:r w:rsidR="001A6A28" w:rsidRPr="00A55983">
      <w:rPr>
        <w:rFonts w:asciiTheme="majorHAnsi" w:hAnsiTheme="majorHAnsi" w:cstheme="majorHAnsi"/>
      </w:rPr>
      <w:t>9</w:t>
    </w:r>
    <w:r w:rsidR="00424574" w:rsidRPr="00A55983">
      <w:rPr>
        <w:rFonts w:asciiTheme="majorHAnsi" w:hAnsiTheme="majorHAnsi" w:cstheme="majorHAnsi"/>
      </w:rPr>
      <w:fldChar w:fldCharType="end"/>
    </w:r>
    <w:r w:rsidR="00424574" w:rsidRPr="00A55983">
      <w:rPr>
        <w:rFonts w:asciiTheme="majorHAnsi" w:hAnsiTheme="majorHAnsi" w:cstheme="majorHAnsi"/>
      </w:rPr>
      <w:t xml:space="preserve"> van </w:t>
    </w:r>
    <w:r w:rsidR="00A55983" w:rsidRPr="00A55983">
      <w:rPr>
        <w:rFonts w:asciiTheme="majorHAnsi" w:hAnsiTheme="majorHAnsi" w:cstheme="majorHAnsi"/>
      </w:rPr>
      <w:fldChar w:fldCharType="begin"/>
    </w:r>
    <w:r w:rsidR="00A55983" w:rsidRPr="00A55983">
      <w:rPr>
        <w:rFonts w:asciiTheme="majorHAnsi" w:hAnsiTheme="majorHAnsi" w:cstheme="majorHAnsi"/>
      </w:rPr>
      <w:instrText xml:space="preserve"> NUMPAGES   \* MERGEFORMAT </w:instrText>
    </w:r>
    <w:r w:rsidR="00A55983" w:rsidRPr="00A55983">
      <w:rPr>
        <w:rFonts w:asciiTheme="majorHAnsi" w:hAnsiTheme="majorHAnsi" w:cstheme="majorHAnsi"/>
      </w:rPr>
      <w:fldChar w:fldCharType="separate"/>
    </w:r>
    <w:r w:rsidR="001A6A28" w:rsidRPr="00A55983">
      <w:rPr>
        <w:rFonts w:asciiTheme="majorHAnsi" w:hAnsiTheme="majorHAnsi" w:cstheme="majorHAnsi"/>
      </w:rPr>
      <w:t>9</w:t>
    </w:r>
    <w:r w:rsidR="00A55983" w:rsidRPr="00A55983">
      <w:rPr>
        <w:rFonts w:asciiTheme="majorHAnsi" w:hAnsiTheme="majorHAnsi" w:cstheme="maj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9692A" w14:textId="77777777" w:rsidR="00C216B0" w:rsidRDefault="00C216B0" w:rsidP="001A12FA">
      <w:pPr>
        <w:spacing w:line="240" w:lineRule="auto"/>
      </w:pPr>
      <w:r>
        <w:separator/>
      </w:r>
    </w:p>
  </w:footnote>
  <w:footnote w:type="continuationSeparator" w:id="0">
    <w:p w14:paraId="53D1C9D4" w14:textId="77777777" w:rsidR="00C216B0" w:rsidRDefault="00C216B0" w:rsidP="001A12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578E" w14:textId="77777777" w:rsidR="00C216B0" w:rsidRDefault="00C216B0" w:rsidP="00175CA6">
    <w:pPr>
      <w:pStyle w:val="Koptekst"/>
      <w:tabs>
        <w:tab w:val="clear" w:pos="4536"/>
        <w:tab w:val="clear" w:pos="9072"/>
        <w:tab w:val="left" w:pos="4635"/>
        <w:tab w:val="right" w:pos="9066"/>
      </w:tabs>
    </w:pPr>
    <w:r>
      <w:tab/>
    </w:r>
    <w:r w:rsidR="00175CA6">
      <w:tab/>
    </w:r>
    <w:r w:rsidRPr="007554C3">
      <w:rPr>
        <w:sz w:val="22"/>
        <w:szCs w:val="22"/>
      </w:rPr>
      <w:drawing>
        <wp:inline distT="0" distB="0" distL="0" distR="0" wp14:anchorId="36ADA5F7" wp14:editId="3EC4C820">
          <wp:extent cx="1020570" cy="336762"/>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673" cy="336796"/>
                  </a:xfrm>
                  <a:prstGeom prst="rect">
                    <a:avLst/>
                  </a:prstGeom>
                  <a:noFill/>
                  <a:ln>
                    <a:noFill/>
                  </a:ln>
                </pic:spPr>
              </pic:pic>
            </a:graphicData>
          </a:graphic>
        </wp:inline>
      </w:drawing>
    </w:r>
  </w:p>
  <w:p w14:paraId="4B60D168" w14:textId="77777777" w:rsidR="00C216B0" w:rsidRDefault="00C216B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EF7"/>
    <w:multiLevelType w:val="hybridMultilevel"/>
    <w:tmpl w:val="30CC8CF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61032F2"/>
    <w:multiLevelType w:val="multilevel"/>
    <w:tmpl w:val="1A8E3BFC"/>
    <w:name w:val="K-hoofdstuknummer"/>
    <w:lvl w:ilvl="0">
      <w:start w:val="1"/>
      <w:numFmt w:val="decimal"/>
      <w:pStyle w:val="K06-titelkop"/>
      <w:lvlText w:val="%1"/>
      <w:lvlJc w:val="left"/>
      <w:pPr>
        <w:ind w:left="7287" w:hanging="624"/>
      </w:pPr>
      <w:rPr>
        <w:b/>
        <w:i w:val="0"/>
        <w:color w:val="003359"/>
        <w:sz w:val="32"/>
        <w:szCs w:val="32"/>
      </w:rPr>
    </w:lvl>
    <w:lvl w:ilvl="1">
      <w:start w:val="1"/>
      <w:numFmt w:val="decimal"/>
      <w:pStyle w:val="K07-paragraaf"/>
      <w:lvlText w:val="%1.%2"/>
      <w:lvlJc w:val="left"/>
      <w:pPr>
        <w:ind w:left="624" w:hanging="624"/>
      </w:pPr>
      <w:rPr>
        <w:sz w:val="24"/>
        <w:szCs w:val="24"/>
      </w:rPr>
    </w:lvl>
    <w:lvl w:ilvl="2">
      <w:start w:val="1"/>
      <w:numFmt w:val="decimal"/>
      <w:pStyle w:val="K08-paragraafkop"/>
      <w:lvlText w:val="%1.%2.%3."/>
      <w:lvlJc w:val="left"/>
      <w:pPr>
        <w:ind w:left="624" w:hanging="624"/>
      </w:pPr>
    </w:lvl>
    <w:lvl w:ilvl="3">
      <w:start w:val="1"/>
      <w:numFmt w:val="decimal"/>
      <w:lvlText w:val="%1.%2.%3.%4."/>
      <w:lvlJc w:val="left"/>
      <w:pPr>
        <w:ind w:left="624" w:hanging="624"/>
      </w:pPr>
    </w:lvl>
    <w:lvl w:ilvl="4">
      <w:start w:val="1"/>
      <w:numFmt w:val="decimal"/>
      <w:lvlText w:val="%1.%2.%3.%4.%5."/>
      <w:lvlJc w:val="left"/>
      <w:pPr>
        <w:ind w:left="624" w:hanging="624"/>
      </w:pPr>
    </w:lvl>
    <w:lvl w:ilvl="5">
      <w:start w:val="1"/>
      <w:numFmt w:val="decimal"/>
      <w:lvlText w:val="%1.%2.%3.%4.%5.%6."/>
      <w:lvlJc w:val="left"/>
      <w:pPr>
        <w:ind w:left="624" w:hanging="624"/>
      </w:pPr>
    </w:lvl>
    <w:lvl w:ilvl="6">
      <w:start w:val="1"/>
      <w:numFmt w:val="decimal"/>
      <w:lvlText w:val="%1.%2.%3.%4.%5.%6.%7."/>
      <w:lvlJc w:val="left"/>
      <w:pPr>
        <w:ind w:left="624" w:hanging="624"/>
      </w:pPr>
    </w:lvl>
    <w:lvl w:ilvl="7">
      <w:start w:val="1"/>
      <w:numFmt w:val="decimal"/>
      <w:lvlText w:val="%1.%2.%3.%4.%5.%6.%7.%8."/>
      <w:lvlJc w:val="left"/>
      <w:pPr>
        <w:ind w:left="624" w:hanging="624"/>
      </w:pPr>
    </w:lvl>
    <w:lvl w:ilvl="8">
      <w:start w:val="1"/>
      <w:numFmt w:val="decimal"/>
      <w:lvlText w:val="%1.%2.%3.%4.%5.%6.%7.%8.%9."/>
      <w:lvlJc w:val="left"/>
      <w:pPr>
        <w:ind w:left="624" w:hanging="624"/>
      </w:pPr>
    </w:lvl>
  </w:abstractNum>
  <w:abstractNum w:abstractNumId="2"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97A385C"/>
    <w:multiLevelType w:val="hybridMultilevel"/>
    <w:tmpl w:val="CADE4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882965"/>
    <w:multiLevelType w:val="hybridMultilevel"/>
    <w:tmpl w:val="7E064EBE"/>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29B74E5"/>
    <w:multiLevelType w:val="multilevel"/>
    <w:tmpl w:val="694290AA"/>
    <w:lvl w:ilvl="0">
      <w:start w:val="1"/>
      <w:numFmt w:val="lowerLetter"/>
      <w:lvlText w:val="%1)"/>
      <w:lvlJc w:val="left"/>
      <w:pPr>
        <w:tabs>
          <w:tab w:val="left" w:pos="360"/>
        </w:tabs>
        <w:ind w:left="720" w:firstLine="0"/>
      </w:pPr>
      <w:rPr>
        <w:rFonts w:ascii="Verdana" w:eastAsia="Verdana" w:hAnsi="Verdana"/>
        <w:strike w:val="0"/>
        <w:dstrike w:val="0"/>
        <w:color w:val="000000"/>
        <w:spacing w:val="0"/>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5797196"/>
    <w:multiLevelType w:val="hybridMultilevel"/>
    <w:tmpl w:val="B2921E12"/>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C6F00D8"/>
    <w:multiLevelType w:val="multilevel"/>
    <w:tmpl w:val="19F08BA4"/>
    <w:styleLink w:val="K-nummering"/>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lvl>
    <w:lvl w:ilvl="2">
      <w:start w:val="1"/>
      <w:numFmt w:val="decimal"/>
      <w:lvlText w:val="%1.%2.%3."/>
      <w:lvlJc w:val="left"/>
      <w:pPr>
        <w:ind w:left="1814" w:hanging="793"/>
      </w:pPr>
    </w:lvl>
    <w:lvl w:ilvl="3">
      <w:start w:val="1"/>
      <w:numFmt w:val="decimal"/>
      <w:lvlText w:val="%1.%2.%3.%4."/>
      <w:lvlJc w:val="left"/>
      <w:pPr>
        <w:ind w:left="2608" w:hanging="794"/>
      </w:pPr>
    </w:lvl>
    <w:lvl w:ilvl="4">
      <w:start w:val="1"/>
      <w:numFmt w:val="decimal"/>
      <w:lvlText w:val="%1.%2.%3.%4.%5."/>
      <w:lvlJc w:val="left"/>
      <w:pPr>
        <w:tabs>
          <w:tab w:val="num" w:pos="2608"/>
        </w:tabs>
        <w:ind w:left="3402" w:hanging="794"/>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0F1DA3"/>
    <w:multiLevelType w:val="hybridMultilevel"/>
    <w:tmpl w:val="603E81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B4E63B3"/>
    <w:multiLevelType w:val="hybridMultilevel"/>
    <w:tmpl w:val="599A01E2"/>
    <w:lvl w:ilvl="0" w:tplc="C958BC6E">
      <w:start w:val="12"/>
      <w:numFmt w:val="bullet"/>
      <w:lvlText w:val="-"/>
      <w:lvlJc w:val="left"/>
      <w:pPr>
        <w:ind w:left="720" w:hanging="360"/>
      </w:pPr>
      <w:rPr>
        <w:rFonts w:ascii="Verdana" w:eastAsia="Verdana"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3"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cs="Times New Roman"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cs="Times New Roman"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cs="Times New Roman" w:hint="default"/>
      </w:rPr>
    </w:lvl>
    <w:lvl w:ilvl="8">
      <w:start w:val="1"/>
      <w:numFmt w:val="bullet"/>
      <w:lvlText w:val=""/>
      <w:lvlJc w:val="left"/>
      <w:pPr>
        <w:ind w:left="3062" w:hanging="340"/>
      </w:pPr>
      <w:rPr>
        <w:rFonts w:ascii="Wingdings" w:hAnsi="Wingdings" w:hint="default"/>
      </w:rPr>
    </w:lvl>
  </w:abstractNum>
  <w:abstractNum w:abstractNumId="14" w15:restartNumberingAfterBreak="0">
    <w:nsid w:val="6A300FF0"/>
    <w:multiLevelType w:val="hybridMultilevel"/>
    <w:tmpl w:val="466E43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6A806D7A"/>
    <w:multiLevelType w:val="hybridMultilevel"/>
    <w:tmpl w:val="1B7A6EC6"/>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B9E6D22"/>
    <w:multiLevelType w:val="multilevel"/>
    <w:tmpl w:val="B5DC6592"/>
    <w:name w:val="K-nummering22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lvl>
    <w:lvl w:ilvl="2">
      <w:start w:val="1"/>
      <w:numFmt w:val="decimal"/>
      <w:lvlText w:val="%1.%2.%3."/>
      <w:lvlJc w:val="left"/>
      <w:pPr>
        <w:ind w:left="1814" w:hanging="793"/>
      </w:pPr>
    </w:lvl>
    <w:lvl w:ilvl="3">
      <w:start w:val="1"/>
      <w:numFmt w:val="decimal"/>
      <w:lvlText w:val="%1.%2.%3.%4."/>
      <w:lvlJc w:val="left"/>
      <w:pPr>
        <w:ind w:left="2722" w:hanging="908"/>
      </w:pPr>
    </w:lvl>
    <w:lvl w:ilvl="4">
      <w:start w:val="1"/>
      <w:numFmt w:val="decimal"/>
      <w:lvlText w:val="%1.%2.%3.%4.%5."/>
      <w:lvlJc w:val="left"/>
      <w:pPr>
        <w:tabs>
          <w:tab w:val="num" w:pos="2608"/>
        </w:tabs>
        <w:ind w:left="3402" w:hanging="794"/>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C721DC3"/>
    <w:multiLevelType w:val="hybridMultilevel"/>
    <w:tmpl w:val="4356A7F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03B5F9F"/>
    <w:multiLevelType w:val="hybridMultilevel"/>
    <w:tmpl w:val="2132BD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29719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5859895">
    <w:abstractNumId w:val="6"/>
    <w:lvlOverride w:ilvl="0">
      <w:startOverride w:val="1"/>
    </w:lvlOverride>
    <w:lvlOverride w:ilvl="1"/>
    <w:lvlOverride w:ilvl="2"/>
    <w:lvlOverride w:ilvl="3"/>
    <w:lvlOverride w:ilvl="4"/>
    <w:lvlOverride w:ilvl="5"/>
    <w:lvlOverride w:ilvl="6"/>
    <w:lvlOverride w:ilvl="7"/>
    <w:lvlOverride w:ilvl="8"/>
  </w:num>
  <w:num w:numId="3" w16cid:durableId="884146431">
    <w:abstractNumId w:val="3"/>
  </w:num>
  <w:num w:numId="4" w16cid:durableId="355546394">
    <w:abstractNumId w:val="10"/>
  </w:num>
  <w:num w:numId="5" w16cid:durableId="1953249047">
    <w:abstractNumId w:val="1"/>
  </w:num>
  <w:num w:numId="6" w16cid:durableId="546722793">
    <w:abstractNumId w:val="17"/>
  </w:num>
  <w:num w:numId="7" w16cid:durableId="16703313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6252918">
    <w:abstractNumId w:val="18"/>
  </w:num>
  <w:num w:numId="9" w16cid:durableId="1507793530">
    <w:abstractNumId w:val="13"/>
  </w:num>
  <w:num w:numId="10" w16cid:durableId="40717759">
    <w:abstractNumId w:val="0"/>
  </w:num>
  <w:num w:numId="11" w16cid:durableId="105850001">
    <w:abstractNumId w:val="6"/>
  </w:num>
  <w:num w:numId="12" w16cid:durableId="398599802">
    <w:abstractNumId w:val="19"/>
  </w:num>
  <w:num w:numId="13" w16cid:durableId="10735089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5005708">
    <w:abstractNumId w:val="21"/>
  </w:num>
  <w:num w:numId="15" w16cid:durableId="711076815">
    <w:abstractNumId w:val="9"/>
  </w:num>
  <w:num w:numId="16" w16cid:durableId="2129623653">
    <w:abstractNumId w:val="14"/>
  </w:num>
  <w:num w:numId="17" w16cid:durableId="1264345008">
    <w:abstractNumId w:val="8"/>
  </w:num>
  <w:num w:numId="18" w16cid:durableId="1204559999">
    <w:abstractNumId w:val="16"/>
  </w:num>
  <w:num w:numId="19" w16cid:durableId="538007143">
    <w:abstractNumId w:val="22"/>
  </w:num>
  <w:num w:numId="20" w16cid:durableId="1505051092">
    <w:abstractNumId w:val="4"/>
  </w:num>
  <w:num w:numId="21" w16cid:durableId="585696404">
    <w:abstractNumId w:val="2"/>
  </w:num>
  <w:num w:numId="22" w16cid:durableId="2017884147">
    <w:abstractNumId w:val="20"/>
  </w:num>
  <w:num w:numId="23" w16cid:durableId="509494737">
    <w:abstractNumId w:val="15"/>
  </w:num>
  <w:num w:numId="24" w16cid:durableId="1452170924">
    <w:abstractNumId w:val="7"/>
  </w:num>
  <w:num w:numId="25" w16cid:durableId="1080564358">
    <w:abstractNumId w:val="5"/>
  </w:num>
  <w:num w:numId="26" w16cid:durableId="1920292373">
    <w:abstractNumId w:val="12"/>
  </w:num>
  <w:num w:numId="27" w16cid:durableId="6094394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66C"/>
    <w:rsid w:val="00010974"/>
    <w:rsid w:val="000130D1"/>
    <w:rsid w:val="00015C2C"/>
    <w:rsid w:val="0005217C"/>
    <w:rsid w:val="00063FAD"/>
    <w:rsid w:val="00087B56"/>
    <w:rsid w:val="000C2AE6"/>
    <w:rsid w:val="0010058D"/>
    <w:rsid w:val="0015496A"/>
    <w:rsid w:val="00173D55"/>
    <w:rsid w:val="00175CA6"/>
    <w:rsid w:val="001A12FA"/>
    <w:rsid w:val="001A5B8D"/>
    <w:rsid w:val="001A5E1A"/>
    <w:rsid w:val="001A6A28"/>
    <w:rsid w:val="001B5878"/>
    <w:rsid w:val="002730DD"/>
    <w:rsid w:val="00283904"/>
    <w:rsid w:val="002A6F02"/>
    <w:rsid w:val="002B5579"/>
    <w:rsid w:val="002D78D9"/>
    <w:rsid w:val="002E013B"/>
    <w:rsid w:val="00347E35"/>
    <w:rsid w:val="0038551E"/>
    <w:rsid w:val="003D3D04"/>
    <w:rsid w:val="0040444A"/>
    <w:rsid w:val="00424574"/>
    <w:rsid w:val="00426C21"/>
    <w:rsid w:val="004353D1"/>
    <w:rsid w:val="00442F1E"/>
    <w:rsid w:val="00447541"/>
    <w:rsid w:val="0048648A"/>
    <w:rsid w:val="004A501E"/>
    <w:rsid w:val="004B3622"/>
    <w:rsid w:val="004C7185"/>
    <w:rsid w:val="004E0D62"/>
    <w:rsid w:val="004E170D"/>
    <w:rsid w:val="005224AD"/>
    <w:rsid w:val="00546B61"/>
    <w:rsid w:val="00551392"/>
    <w:rsid w:val="00572007"/>
    <w:rsid w:val="0057266A"/>
    <w:rsid w:val="00590800"/>
    <w:rsid w:val="005A1548"/>
    <w:rsid w:val="005A7D68"/>
    <w:rsid w:val="005B7C02"/>
    <w:rsid w:val="005C5889"/>
    <w:rsid w:val="005D3CE6"/>
    <w:rsid w:val="005F616F"/>
    <w:rsid w:val="00614F50"/>
    <w:rsid w:val="00616C08"/>
    <w:rsid w:val="00627633"/>
    <w:rsid w:val="00664155"/>
    <w:rsid w:val="00673CC6"/>
    <w:rsid w:val="00676DBA"/>
    <w:rsid w:val="006B136D"/>
    <w:rsid w:val="0070332E"/>
    <w:rsid w:val="00712A1A"/>
    <w:rsid w:val="00712EEF"/>
    <w:rsid w:val="00714A39"/>
    <w:rsid w:val="00714B15"/>
    <w:rsid w:val="00717970"/>
    <w:rsid w:val="00725D55"/>
    <w:rsid w:val="00734569"/>
    <w:rsid w:val="0073518B"/>
    <w:rsid w:val="0074287D"/>
    <w:rsid w:val="007554C3"/>
    <w:rsid w:val="00787436"/>
    <w:rsid w:val="00793F00"/>
    <w:rsid w:val="007A1097"/>
    <w:rsid w:val="007A7A0A"/>
    <w:rsid w:val="007E6879"/>
    <w:rsid w:val="007F5367"/>
    <w:rsid w:val="007F693D"/>
    <w:rsid w:val="00822DA4"/>
    <w:rsid w:val="00823E9E"/>
    <w:rsid w:val="00823ED1"/>
    <w:rsid w:val="00825A01"/>
    <w:rsid w:val="008333FB"/>
    <w:rsid w:val="008632DF"/>
    <w:rsid w:val="008652B0"/>
    <w:rsid w:val="008C6288"/>
    <w:rsid w:val="008D0787"/>
    <w:rsid w:val="008D5D2F"/>
    <w:rsid w:val="008E670A"/>
    <w:rsid w:val="00942612"/>
    <w:rsid w:val="0095235E"/>
    <w:rsid w:val="00955A26"/>
    <w:rsid w:val="0097578F"/>
    <w:rsid w:val="00986DAC"/>
    <w:rsid w:val="009B32BE"/>
    <w:rsid w:val="00A40506"/>
    <w:rsid w:val="00A44B4B"/>
    <w:rsid w:val="00A55983"/>
    <w:rsid w:val="00A6344E"/>
    <w:rsid w:val="00A84C93"/>
    <w:rsid w:val="00AD59F2"/>
    <w:rsid w:val="00AE34B4"/>
    <w:rsid w:val="00AF3A9D"/>
    <w:rsid w:val="00B07E76"/>
    <w:rsid w:val="00B27FFB"/>
    <w:rsid w:val="00B4101B"/>
    <w:rsid w:val="00B50F25"/>
    <w:rsid w:val="00B57492"/>
    <w:rsid w:val="00B7066C"/>
    <w:rsid w:val="00B769F2"/>
    <w:rsid w:val="00B90C62"/>
    <w:rsid w:val="00B9201C"/>
    <w:rsid w:val="00B95545"/>
    <w:rsid w:val="00BB6DD8"/>
    <w:rsid w:val="00BF094E"/>
    <w:rsid w:val="00BF19A3"/>
    <w:rsid w:val="00C033C6"/>
    <w:rsid w:val="00C10B0B"/>
    <w:rsid w:val="00C216B0"/>
    <w:rsid w:val="00C25566"/>
    <w:rsid w:val="00C64594"/>
    <w:rsid w:val="00C82CCF"/>
    <w:rsid w:val="00CC5115"/>
    <w:rsid w:val="00CE7FE3"/>
    <w:rsid w:val="00D54934"/>
    <w:rsid w:val="00D61580"/>
    <w:rsid w:val="00D659F1"/>
    <w:rsid w:val="00D91CC0"/>
    <w:rsid w:val="00DB3DE2"/>
    <w:rsid w:val="00DB55BE"/>
    <w:rsid w:val="00DD7B08"/>
    <w:rsid w:val="00DE233B"/>
    <w:rsid w:val="00DF2966"/>
    <w:rsid w:val="00E1521E"/>
    <w:rsid w:val="00E61F65"/>
    <w:rsid w:val="00E9018B"/>
    <w:rsid w:val="00E97B99"/>
    <w:rsid w:val="00EB5B3E"/>
    <w:rsid w:val="00EE4D07"/>
    <w:rsid w:val="00F102A2"/>
    <w:rsid w:val="00F10EB3"/>
    <w:rsid w:val="00FA33E1"/>
    <w:rsid w:val="00FA5818"/>
    <w:rsid w:val="00FA7987"/>
    <w:rsid w:val="00FB4FF5"/>
    <w:rsid w:val="00FD47A4"/>
    <w:rsid w:val="00FD606A"/>
    <w:rsid w:val="00FE160D"/>
    <w:rsid w:val="00FE21A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5822F4E9"/>
  <w14:defaultImageDpi w14:val="330"/>
  <w15:docId w15:val="{975D4CF2-92F8-414B-8052-B3E994103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sz w:val="22"/>
        <w:szCs w:val="22"/>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066C"/>
    <w:pPr>
      <w:spacing w:line="280" w:lineRule="atLeast"/>
      <w:contextualSpacing/>
    </w:pPr>
    <w:rPr>
      <w:rFonts w:ascii="Verdana" w:eastAsia="Times New Roman" w:hAnsi="Verdana"/>
      <w:noProof/>
      <w:sz w:val="18"/>
      <w:szCs w:val="20"/>
      <w:lang w:eastAsia="nl-NL"/>
    </w:rPr>
  </w:style>
  <w:style w:type="paragraph" w:styleId="Kop1">
    <w:name w:val="heading 1"/>
    <w:basedOn w:val="Standaard"/>
    <w:next w:val="Standaard"/>
    <w:link w:val="Kop1Char"/>
    <w:qFormat/>
    <w:rsid w:val="00B7066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Kop2">
    <w:name w:val="heading 2"/>
    <w:aliases w:val="KING Kader Kop"/>
    <w:next w:val="Standaard"/>
    <w:link w:val="Kop2Char"/>
    <w:uiPriority w:val="9"/>
    <w:semiHidden/>
    <w:unhideWhenUsed/>
    <w:qFormat/>
    <w:rsid w:val="004A501E"/>
    <w:pPr>
      <w:framePr w:wrap="around" w:vAnchor="page" w:hAnchor="text" w:y="852" w:anchorLock="1"/>
      <w:spacing w:line="680" w:lineRule="exact"/>
      <w:outlineLvl w:val="1"/>
    </w:pPr>
    <w:rPr>
      <w:rFonts w:eastAsia="Times New Roman" w:cs="Courier New"/>
      <w:b/>
      <w:caps/>
      <w:noProof/>
      <w:color w:val="FFFFFF"/>
      <w:sz w:val="40"/>
      <w:szCs w:val="50"/>
      <w:lang w:eastAsia="nl-NL"/>
    </w:rPr>
  </w:style>
  <w:style w:type="paragraph" w:styleId="Kop3">
    <w:name w:val="heading 3"/>
    <w:basedOn w:val="Standaard"/>
    <w:next w:val="Standaard"/>
    <w:link w:val="Kop3Char"/>
    <w:semiHidden/>
    <w:unhideWhenUsed/>
    <w:qFormat/>
    <w:rsid w:val="004A501E"/>
    <w:pPr>
      <w:keepNext/>
      <w:spacing w:before="240" w:after="60"/>
      <w:outlineLvl w:val="2"/>
    </w:pPr>
    <w:rPr>
      <w:rFonts w:ascii="Calibri" w:hAnsi="Calibri"/>
      <w:b/>
      <w:bCs/>
      <w:sz w:val="26"/>
      <w:szCs w:val="26"/>
    </w:rPr>
  </w:style>
  <w:style w:type="paragraph" w:styleId="Kop4">
    <w:name w:val="heading 4"/>
    <w:basedOn w:val="Standaard"/>
    <w:next w:val="Standaard"/>
    <w:link w:val="Kop4Char"/>
    <w:semiHidden/>
    <w:unhideWhenUsed/>
    <w:qFormat/>
    <w:rsid w:val="004A501E"/>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06-titelkop">
    <w:name w:val="K06-titelkop"/>
    <w:basedOn w:val="Standaard"/>
    <w:next w:val="Standaard"/>
    <w:uiPriority w:val="99"/>
    <w:qFormat/>
    <w:rsid w:val="00B7066C"/>
    <w:pPr>
      <w:pageBreakBefore/>
      <w:numPr>
        <w:numId w:val="1"/>
      </w:numPr>
      <w:spacing w:line="500" w:lineRule="exact"/>
      <w:contextualSpacing w:val="0"/>
    </w:pPr>
    <w:rPr>
      <w:rFonts w:eastAsia="Calibri"/>
      <w:b/>
      <w:bCs/>
      <w:noProof w:val="0"/>
      <w:color w:val="003359"/>
      <w:sz w:val="32"/>
      <w:szCs w:val="22"/>
      <w:lang w:eastAsia="en-US"/>
    </w:rPr>
  </w:style>
  <w:style w:type="paragraph" w:customStyle="1" w:styleId="K07-paragraaf">
    <w:name w:val="K07-paragraaf"/>
    <w:basedOn w:val="K06-titelkop"/>
    <w:next w:val="Standaard"/>
    <w:autoRedefine/>
    <w:uiPriority w:val="99"/>
    <w:qFormat/>
    <w:rsid w:val="00B7066C"/>
    <w:pPr>
      <w:pageBreakBefore w:val="0"/>
      <w:numPr>
        <w:ilvl w:val="1"/>
      </w:numPr>
      <w:spacing w:before="280"/>
    </w:pPr>
    <w:rPr>
      <w:sz w:val="24"/>
      <w:szCs w:val="24"/>
    </w:rPr>
  </w:style>
  <w:style w:type="paragraph" w:customStyle="1" w:styleId="K08-paragraafkop">
    <w:name w:val="K08-paragraafkop"/>
    <w:basedOn w:val="K07-paragraaf"/>
    <w:next w:val="Standaard"/>
    <w:uiPriority w:val="99"/>
    <w:rsid w:val="00B7066C"/>
    <w:pPr>
      <w:numPr>
        <w:ilvl w:val="2"/>
      </w:numPr>
    </w:pPr>
  </w:style>
  <w:style w:type="character" w:customStyle="1" w:styleId="Kop1Char">
    <w:name w:val="Kop 1 Char"/>
    <w:basedOn w:val="Standaardalinea-lettertype"/>
    <w:link w:val="Kop1"/>
    <w:rsid w:val="00B7066C"/>
    <w:rPr>
      <w:rFonts w:asciiTheme="majorHAnsi" w:eastAsiaTheme="majorEastAsia" w:hAnsiTheme="majorHAnsi" w:cstheme="majorBidi"/>
      <w:b/>
      <w:bCs/>
      <w:noProof/>
      <w:color w:val="345A8A" w:themeColor="accent1" w:themeShade="B5"/>
      <w:sz w:val="32"/>
      <w:szCs w:val="32"/>
      <w:lang w:eastAsia="nl-NL"/>
    </w:rPr>
  </w:style>
  <w:style w:type="paragraph" w:styleId="Titel">
    <w:name w:val="Title"/>
    <w:basedOn w:val="Standaard"/>
    <w:next w:val="Standaard"/>
    <w:link w:val="TitelChar"/>
    <w:uiPriority w:val="10"/>
    <w:qFormat/>
    <w:rsid w:val="00B7066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7066C"/>
    <w:rPr>
      <w:rFonts w:asciiTheme="majorHAnsi" w:eastAsiaTheme="majorEastAsia" w:hAnsiTheme="majorHAnsi" w:cstheme="majorBidi"/>
      <w:noProof/>
      <w:color w:val="17365D" w:themeColor="text2" w:themeShade="BF"/>
      <w:spacing w:val="5"/>
      <w:kern w:val="28"/>
      <w:sz w:val="52"/>
      <w:szCs w:val="52"/>
      <w:lang w:eastAsia="nl-NL"/>
    </w:rPr>
  </w:style>
  <w:style w:type="paragraph" w:styleId="Ballontekst">
    <w:name w:val="Balloon Text"/>
    <w:basedOn w:val="Standaard"/>
    <w:link w:val="BallontekstChar"/>
    <w:uiPriority w:val="99"/>
    <w:semiHidden/>
    <w:unhideWhenUsed/>
    <w:rsid w:val="0038551E"/>
    <w:pPr>
      <w:spacing w:line="240" w:lineRule="auto"/>
    </w:pPr>
    <w:rPr>
      <w:rFonts w:ascii="Lucida Grande" w:hAnsi="Lucida Grande"/>
      <w:szCs w:val="18"/>
    </w:rPr>
  </w:style>
  <w:style w:type="character" w:customStyle="1" w:styleId="BallontekstChar">
    <w:name w:val="Ballontekst Char"/>
    <w:basedOn w:val="Standaardalinea-lettertype"/>
    <w:link w:val="Ballontekst"/>
    <w:uiPriority w:val="99"/>
    <w:semiHidden/>
    <w:rsid w:val="0038551E"/>
    <w:rPr>
      <w:rFonts w:ascii="Lucida Grande" w:eastAsia="Times New Roman" w:hAnsi="Lucida Grande"/>
      <w:noProof/>
      <w:sz w:val="18"/>
      <w:szCs w:val="18"/>
      <w:lang w:eastAsia="nl-NL"/>
    </w:rPr>
  </w:style>
  <w:style w:type="paragraph" w:styleId="Lijstalinea">
    <w:name w:val="List Paragraph"/>
    <w:basedOn w:val="Standaard"/>
    <w:link w:val="LijstalineaChar"/>
    <w:uiPriority w:val="34"/>
    <w:qFormat/>
    <w:rsid w:val="002A6F02"/>
    <w:pPr>
      <w:ind w:left="720"/>
    </w:pPr>
  </w:style>
  <w:style w:type="paragraph" w:styleId="Koptekst">
    <w:name w:val="header"/>
    <w:basedOn w:val="Standaard"/>
    <w:link w:val="KoptekstChar"/>
    <w:uiPriority w:val="99"/>
    <w:unhideWhenUsed/>
    <w:rsid w:val="001A12F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A12FA"/>
    <w:rPr>
      <w:rFonts w:ascii="Verdana" w:eastAsia="Times New Roman" w:hAnsi="Verdana"/>
      <w:noProof/>
      <w:sz w:val="18"/>
      <w:szCs w:val="20"/>
      <w:lang w:eastAsia="nl-NL"/>
    </w:rPr>
  </w:style>
  <w:style w:type="paragraph" w:styleId="Voettekst">
    <w:name w:val="footer"/>
    <w:basedOn w:val="Standaard"/>
    <w:link w:val="VoettekstChar"/>
    <w:uiPriority w:val="99"/>
    <w:unhideWhenUsed/>
    <w:rsid w:val="001A12F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A12FA"/>
    <w:rPr>
      <w:rFonts w:ascii="Verdana" w:eastAsia="Times New Roman" w:hAnsi="Verdana"/>
      <w:noProof/>
      <w:sz w:val="18"/>
      <w:szCs w:val="20"/>
      <w:lang w:eastAsia="nl-NL"/>
    </w:rPr>
  </w:style>
  <w:style w:type="character" w:styleId="Paginanummer">
    <w:name w:val="page number"/>
    <w:basedOn w:val="Standaardalinea-lettertype"/>
    <w:uiPriority w:val="99"/>
    <w:semiHidden/>
    <w:unhideWhenUsed/>
    <w:rsid w:val="001A12FA"/>
  </w:style>
  <w:style w:type="character" w:customStyle="1" w:styleId="Kop2Char">
    <w:name w:val="Kop 2 Char"/>
    <w:aliases w:val="KING Kader Kop Char"/>
    <w:basedOn w:val="Standaardalinea-lettertype"/>
    <w:link w:val="Kop2"/>
    <w:uiPriority w:val="9"/>
    <w:semiHidden/>
    <w:rsid w:val="004A501E"/>
    <w:rPr>
      <w:rFonts w:eastAsia="Times New Roman" w:cs="Courier New"/>
      <w:b/>
      <w:caps/>
      <w:noProof/>
      <w:color w:val="FFFFFF"/>
      <w:sz w:val="40"/>
      <w:szCs w:val="50"/>
      <w:lang w:eastAsia="nl-NL"/>
    </w:rPr>
  </w:style>
  <w:style w:type="character" w:customStyle="1" w:styleId="Kop3Char">
    <w:name w:val="Kop 3 Char"/>
    <w:basedOn w:val="Standaardalinea-lettertype"/>
    <w:link w:val="Kop3"/>
    <w:semiHidden/>
    <w:rsid w:val="004A501E"/>
    <w:rPr>
      <w:rFonts w:ascii="Calibri" w:eastAsia="Times New Roman" w:hAnsi="Calibri"/>
      <w:b/>
      <w:bCs/>
      <w:noProof/>
      <w:sz w:val="26"/>
      <w:szCs w:val="26"/>
      <w:lang w:eastAsia="nl-NL"/>
    </w:rPr>
  </w:style>
  <w:style w:type="character" w:customStyle="1" w:styleId="Kop4Char">
    <w:name w:val="Kop 4 Char"/>
    <w:basedOn w:val="Standaardalinea-lettertype"/>
    <w:link w:val="Kop4"/>
    <w:semiHidden/>
    <w:rsid w:val="004A501E"/>
    <w:rPr>
      <w:rFonts w:asciiTheme="majorHAnsi" w:eastAsiaTheme="majorEastAsia" w:hAnsiTheme="majorHAnsi" w:cstheme="majorBidi"/>
      <w:b/>
      <w:bCs/>
      <w:i/>
      <w:iCs/>
      <w:noProof/>
      <w:color w:val="4F81BD" w:themeColor="accent1"/>
      <w:sz w:val="18"/>
      <w:szCs w:val="20"/>
      <w:lang w:eastAsia="nl-NL"/>
    </w:rPr>
  </w:style>
  <w:style w:type="character" w:styleId="Hyperlink">
    <w:name w:val="Hyperlink"/>
    <w:basedOn w:val="Standaardalinea-lettertype"/>
    <w:uiPriority w:val="99"/>
    <w:unhideWhenUsed/>
    <w:rsid w:val="004A501E"/>
    <w:rPr>
      <w:color w:val="0000FF" w:themeColor="hyperlink"/>
      <w:u w:val="single"/>
    </w:rPr>
  </w:style>
  <w:style w:type="character" w:styleId="GevolgdeHyperlink">
    <w:name w:val="FollowedHyperlink"/>
    <w:basedOn w:val="Standaardalinea-lettertype"/>
    <w:uiPriority w:val="99"/>
    <w:semiHidden/>
    <w:unhideWhenUsed/>
    <w:rsid w:val="004A501E"/>
    <w:rPr>
      <w:color w:val="800080" w:themeColor="followedHyperlink"/>
      <w:u w:val="single"/>
    </w:rPr>
  </w:style>
  <w:style w:type="character" w:customStyle="1" w:styleId="Kop2Char1">
    <w:name w:val="Kop 2 Char1"/>
    <w:aliases w:val="KING Kader Kop Char1"/>
    <w:basedOn w:val="Standaardalinea-lettertype"/>
    <w:uiPriority w:val="9"/>
    <w:semiHidden/>
    <w:rsid w:val="004A501E"/>
    <w:rPr>
      <w:rFonts w:asciiTheme="majorHAnsi" w:eastAsiaTheme="majorEastAsia" w:hAnsiTheme="majorHAnsi" w:cstheme="majorBidi"/>
      <w:color w:val="365F91" w:themeColor="accent1" w:themeShade="BF"/>
      <w:sz w:val="26"/>
      <w:szCs w:val="26"/>
    </w:rPr>
  </w:style>
  <w:style w:type="paragraph" w:customStyle="1" w:styleId="msonormal0">
    <w:name w:val="msonormal"/>
    <w:basedOn w:val="Standaard"/>
    <w:uiPriority w:val="99"/>
    <w:semiHidden/>
    <w:rsid w:val="004A501E"/>
    <w:pPr>
      <w:spacing w:before="100" w:beforeAutospacing="1" w:after="100" w:afterAutospacing="1" w:line="240" w:lineRule="auto"/>
      <w:contextualSpacing w:val="0"/>
    </w:pPr>
    <w:rPr>
      <w:rFonts w:ascii="Times New Roman" w:hAnsi="Times New Roman"/>
      <w:noProof w:val="0"/>
      <w:sz w:val="24"/>
      <w:szCs w:val="24"/>
    </w:rPr>
  </w:style>
  <w:style w:type="paragraph" w:styleId="Normaalweb">
    <w:name w:val="Normal (Web)"/>
    <w:basedOn w:val="Standaard"/>
    <w:uiPriority w:val="99"/>
    <w:semiHidden/>
    <w:unhideWhenUsed/>
    <w:rsid w:val="004A501E"/>
    <w:pPr>
      <w:spacing w:before="100" w:beforeAutospacing="1" w:after="100" w:afterAutospacing="1" w:line="240" w:lineRule="auto"/>
      <w:contextualSpacing w:val="0"/>
    </w:pPr>
    <w:rPr>
      <w:rFonts w:ascii="Times New Roman" w:hAnsi="Times New Roman"/>
      <w:noProof w:val="0"/>
      <w:sz w:val="24"/>
      <w:szCs w:val="24"/>
    </w:rPr>
  </w:style>
  <w:style w:type="paragraph" w:styleId="Inhopg1">
    <w:name w:val="toc 1"/>
    <w:aliases w:val="K-Inhoud 1"/>
    <w:basedOn w:val="Standaard"/>
    <w:next w:val="Standaard"/>
    <w:autoRedefine/>
    <w:uiPriority w:val="39"/>
    <w:unhideWhenUsed/>
    <w:rsid w:val="004A501E"/>
    <w:pPr>
      <w:spacing w:after="100" w:line="240" w:lineRule="auto"/>
      <w:contextualSpacing w:val="0"/>
    </w:pPr>
    <w:rPr>
      <w:rFonts w:ascii="Garamond" w:hAnsi="Garamond"/>
      <w:noProof w:val="0"/>
      <w:sz w:val="24"/>
      <w:szCs w:val="24"/>
    </w:rPr>
  </w:style>
  <w:style w:type="paragraph" w:styleId="Inhopg2">
    <w:name w:val="toc 2"/>
    <w:aliases w:val="K-inhoud 2"/>
    <w:basedOn w:val="Standaard"/>
    <w:next w:val="Standaard"/>
    <w:autoRedefine/>
    <w:uiPriority w:val="39"/>
    <w:semiHidden/>
    <w:unhideWhenUsed/>
    <w:rsid w:val="004A501E"/>
    <w:pPr>
      <w:tabs>
        <w:tab w:val="left" w:pos="993"/>
        <w:tab w:val="right" w:pos="9072"/>
      </w:tabs>
      <w:ind w:left="426"/>
    </w:pPr>
    <w:rPr>
      <w:rFonts w:asciiTheme="minorHAnsi" w:eastAsiaTheme="minorEastAsia" w:hAnsiTheme="minorHAnsi" w:cstheme="minorBidi"/>
      <w:sz w:val="22"/>
      <w:szCs w:val="22"/>
    </w:rPr>
  </w:style>
  <w:style w:type="paragraph" w:styleId="Tekstopmerking">
    <w:name w:val="annotation text"/>
    <w:basedOn w:val="Standaard"/>
    <w:link w:val="TekstopmerkingChar"/>
    <w:uiPriority w:val="99"/>
    <w:semiHidden/>
    <w:unhideWhenUsed/>
    <w:rsid w:val="004A501E"/>
    <w:pPr>
      <w:spacing w:line="240" w:lineRule="auto"/>
    </w:pPr>
    <w:rPr>
      <w:sz w:val="20"/>
    </w:rPr>
  </w:style>
  <w:style w:type="character" w:customStyle="1" w:styleId="TekstopmerkingChar">
    <w:name w:val="Tekst opmerking Char"/>
    <w:basedOn w:val="Standaardalinea-lettertype"/>
    <w:link w:val="Tekstopmerking"/>
    <w:uiPriority w:val="99"/>
    <w:semiHidden/>
    <w:rsid w:val="004A501E"/>
    <w:rPr>
      <w:rFonts w:ascii="Verdana" w:eastAsia="Times New Roman" w:hAnsi="Verdana"/>
      <w:noProof/>
      <w:sz w:val="20"/>
      <w:szCs w:val="20"/>
      <w:lang w:eastAsia="nl-NL"/>
    </w:rPr>
  </w:style>
  <w:style w:type="paragraph" w:styleId="Tekstzonderopmaak">
    <w:name w:val="Plain Text"/>
    <w:basedOn w:val="Standaard"/>
    <w:link w:val="TekstzonderopmaakChar"/>
    <w:uiPriority w:val="99"/>
    <w:semiHidden/>
    <w:unhideWhenUsed/>
    <w:rsid w:val="004A501E"/>
    <w:pPr>
      <w:spacing w:line="240" w:lineRule="auto"/>
      <w:contextualSpacing w:val="0"/>
    </w:pPr>
    <w:rPr>
      <w:rFonts w:ascii="Courier New" w:hAnsi="Courier New" w:cs="Courier New"/>
      <w:noProof w:val="0"/>
      <w:sz w:val="20"/>
      <w:lang w:val="en-US" w:eastAsia="en-US"/>
    </w:rPr>
  </w:style>
  <w:style w:type="character" w:customStyle="1" w:styleId="TekstzonderopmaakChar">
    <w:name w:val="Tekst zonder opmaak Char"/>
    <w:basedOn w:val="Standaardalinea-lettertype"/>
    <w:link w:val="Tekstzonderopmaak"/>
    <w:uiPriority w:val="99"/>
    <w:semiHidden/>
    <w:rsid w:val="004A501E"/>
    <w:rPr>
      <w:rFonts w:ascii="Courier New" w:eastAsia="Times New Roman" w:hAnsi="Courier New" w:cs="Courier New"/>
      <w:sz w:val="20"/>
      <w:szCs w:val="20"/>
      <w:lang w:val="en-US" w:eastAsia="en-US"/>
    </w:rPr>
  </w:style>
  <w:style w:type="paragraph" w:styleId="Onderwerpvanopmerking">
    <w:name w:val="annotation subject"/>
    <w:basedOn w:val="Tekstopmerking"/>
    <w:next w:val="Tekstopmerking"/>
    <w:link w:val="OnderwerpvanopmerkingChar"/>
    <w:uiPriority w:val="99"/>
    <w:semiHidden/>
    <w:unhideWhenUsed/>
    <w:rsid w:val="004A501E"/>
    <w:rPr>
      <w:b/>
      <w:bCs/>
    </w:rPr>
  </w:style>
  <w:style w:type="character" w:customStyle="1" w:styleId="OnderwerpvanopmerkingChar">
    <w:name w:val="Onderwerp van opmerking Char"/>
    <w:basedOn w:val="TekstopmerkingChar"/>
    <w:link w:val="Onderwerpvanopmerking"/>
    <w:uiPriority w:val="99"/>
    <w:semiHidden/>
    <w:rsid w:val="004A501E"/>
    <w:rPr>
      <w:rFonts w:ascii="Verdana" w:eastAsia="Times New Roman" w:hAnsi="Verdana"/>
      <w:b/>
      <w:bCs/>
      <w:noProof/>
      <w:sz w:val="20"/>
      <w:szCs w:val="20"/>
      <w:lang w:eastAsia="nl-NL"/>
    </w:rPr>
  </w:style>
  <w:style w:type="paragraph" w:styleId="Revisie">
    <w:name w:val="Revision"/>
    <w:uiPriority w:val="99"/>
    <w:semiHidden/>
    <w:rsid w:val="004A501E"/>
    <w:rPr>
      <w:rFonts w:ascii="Verdana" w:eastAsia="Times New Roman" w:hAnsi="Verdana"/>
      <w:noProof/>
      <w:sz w:val="18"/>
      <w:szCs w:val="20"/>
      <w:lang w:eastAsia="nl-NL"/>
    </w:rPr>
  </w:style>
  <w:style w:type="character" w:customStyle="1" w:styleId="LijstalineaChar">
    <w:name w:val="Lijstalinea Char"/>
    <w:basedOn w:val="Standaardalinea-lettertype"/>
    <w:link w:val="Lijstalinea"/>
    <w:uiPriority w:val="34"/>
    <w:locked/>
    <w:rsid w:val="004A501E"/>
    <w:rPr>
      <w:rFonts w:ascii="Verdana" w:eastAsia="Times New Roman" w:hAnsi="Verdana"/>
      <w:noProof/>
      <w:sz w:val="18"/>
      <w:szCs w:val="20"/>
      <w:lang w:eastAsia="nl-NL"/>
    </w:rPr>
  </w:style>
  <w:style w:type="paragraph" w:styleId="Kopvaninhoudsopgave">
    <w:name w:val="TOC Heading"/>
    <w:basedOn w:val="Kop1"/>
    <w:next w:val="Standaard"/>
    <w:uiPriority w:val="39"/>
    <w:unhideWhenUsed/>
    <w:qFormat/>
    <w:rsid w:val="004A501E"/>
    <w:pPr>
      <w:spacing w:line="276" w:lineRule="auto"/>
      <w:contextualSpacing w:val="0"/>
      <w:outlineLvl w:val="9"/>
    </w:pPr>
    <w:rPr>
      <w:noProof w:val="0"/>
      <w:color w:val="365F91" w:themeColor="accent1" w:themeShade="BF"/>
      <w:sz w:val="28"/>
      <w:szCs w:val="28"/>
    </w:rPr>
  </w:style>
  <w:style w:type="paragraph" w:customStyle="1" w:styleId="K15-Titeldocumentsub">
    <w:name w:val="K15-Titel document sub"/>
    <w:uiPriority w:val="99"/>
    <w:semiHidden/>
    <w:rsid w:val="004A501E"/>
    <w:rPr>
      <w:rFonts w:ascii="Verdana" w:eastAsia="Calibri" w:hAnsi="Verdana"/>
      <w:b/>
      <w:color w:val="003359"/>
      <w:sz w:val="40"/>
      <w:lang w:eastAsia="en-US"/>
    </w:rPr>
  </w:style>
  <w:style w:type="paragraph" w:customStyle="1" w:styleId="K14-Titeldocument">
    <w:name w:val="K14-Titel document"/>
    <w:uiPriority w:val="99"/>
    <w:semiHidden/>
    <w:rsid w:val="004A501E"/>
    <w:pPr>
      <w:spacing w:line="500" w:lineRule="exact"/>
    </w:pPr>
    <w:rPr>
      <w:rFonts w:ascii="Verdana" w:eastAsia="Calibri" w:hAnsi="Verdana"/>
      <w:b/>
      <w:caps/>
      <w:color w:val="003359"/>
      <w:sz w:val="48"/>
      <w:lang w:eastAsia="en-US"/>
    </w:rPr>
  </w:style>
  <w:style w:type="paragraph" w:customStyle="1" w:styleId="K12-adresgegevens">
    <w:name w:val="K12-adresgegevens"/>
    <w:basedOn w:val="Standaard"/>
    <w:next w:val="Standaard"/>
    <w:uiPriority w:val="99"/>
    <w:semiHidden/>
    <w:qFormat/>
    <w:rsid w:val="004A501E"/>
    <w:pPr>
      <w:spacing w:line="240" w:lineRule="auto"/>
    </w:pPr>
    <w:rPr>
      <w:b/>
      <w:color w:val="FFFFFF" w:themeColor="background1"/>
    </w:rPr>
  </w:style>
  <w:style w:type="paragraph" w:customStyle="1" w:styleId="K01-basistekst">
    <w:name w:val="K01-basistekst"/>
    <w:basedOn w:val="Standaard"/>
    <w:uiPriority w:val="99"/>
    <w:semiHidden/>
    <w:qFormat/>
    <w:rsid w:val="004A501E"/>
  </w:style>
  <w:style w:type="paragraph" w:customStyle="1" w:styleId="K02-tussenkop">
    <w:name w:val="K02-tussenkop"/>
    <w:next w:val="K01-basistekst"/>
    <w:uiPriority w:val="99"/>
    <w:semiHidden/>
    <w:qFormat/>
    <w:rsid w:val="004A501E"/>
    <w:pPr>
      <w:spacing w:before="280" w:line="280" w:lineRule="atLeast"/>
    </w:pPr>
    <w:rPr>
      <w:rFonts w:ascii="Verdana" w:eastAsia="Calibri" w:hAnsi="Verdana"/>
      <w:b/>
      <w:sz w:val="24"/>
      <w:lang w:eastAsia="en-US"/>
    </w:rPr>
  </w:style>
  <w:style w:type="paragraph" w:customStyle="1" w:styleId="Standaardkleur">
    <w:name w:val="Standaard kleur"/>
    <w:uiPriority w:val="99"/>
    <w:semiHidden/>
    <w:rsid w:val="004A501E"/>
    <w:rPr>
      <w:rFonts w:ascii="Verdana" w:eastAsia="Times New Roman" w:hAnsi="Verdana"/>
      <w:noProof/>
      <w:color w:val="D84010"/>
      <w:sz w:val="18"/>
      <w:szCs w:val="20"/>
      <w:lang w:eastAsia="nl-NL"/>
    </w:rPr>
  </w:style>
  <w:style w:type="paragraph" w:customStyle="1" w:styleId="Default">
    <w:name w:val="Default"/>
    <w:rsid w:val="004A501E"/>
    <w:pPr>
      <w:autoSpaceDE w:val="0"/>
      <w:autoSpaceDN w:val="0"/>
      <w:adjustRightInd w:val="0"/>
    </w:pPr>
    <w:rPr>
      <w:rFonts w:ascii="Verdana" w:eastAsia="Calibri" w:hAnsi="Verdana" w:cs="Verdana"/>
      <w:color w:val="000000"/>
      <w:sz w:val="24"/>
      <w:szCs w:val="24"/>
      <w:lang w:eastAsia="nl-NL"/>
    </w:rPr>
  </w:style>
  <w:style w:type="paragraph" w:customStyle="1" w:styleId="K05-nropsomming">
    <w:name w:val="K05-nr opsomming"/>
    <w:basedOn w:val="K01-basistekst"/>
    <w:uiPriority w:val="99"/>
    <w:semiHidden/>
    <w:qFormat/>
    <w:rsid w:val="004A501E"/>
    <w:pPr>
      <w:numPr>
        <w:numId w:val="6"/>
      </w:numPr>
    </w:pPr>
  </w:style>
  <w:style w:type="paragraph" w:customStyle="1" w:styleId="K03-2subkop">
    <w:name w:val="K03-2subkop"/>
    <w:basedOn w:val="K01-basistekst"/>
    <w:next w:val="K01-basistekst"/>
    <w:uiPriority w:val="99"/>
    <w:semiHidden/>
    <w:qFormat/>
    <w:rsid w:val="004A501E"/>
    <w:pPr>
      <w:spacing w:before="280"/>
    </w:pPr>
    <w:rPr>
      <w:u w:val="single"/>
    </w:rPr>
  </w:style>
  <w:style w:type="paragraph" w:customStyle="1" w:styleId="K09-titelkop">
    <w:name w:val="K09-titelkop"/>
    <w:basedOn w:val="K06-titelkop"/>
    <w:uiPriority w:val="99"/>
    <w:semiHidden/>
    <w:qFormat/>
    <w:rsid w:val="004A501E"/>
    <w:pPr>
      <w:numPr>
        <w:numId w:val="0"/>
      </w:numPr>
    </w:pPr>
  </w:style>
  <w:style w:type="paragraph" w:customStyle="1" w:styleId="K10-tabeltekst">
    <w:name w:val="K10-tabeltekst"/>
    <w:basedOn w:val="K01-basistekst"/>
    <w:uiPriority w:val="99"/>
    <w:semiHidden/>
    <w:qFormat/>
    <w:rsid w:val="004A501E"/>
    <w:rPr>
      <w:sz w:val="16"/>
    </w:rPr>
  </w:style>
  <w:style w:type="paragraph" w:customStyle="1" w:styleId="K16colofon">
    <w:name w:val="K16 colofon"/>
    <w:basedOn w:val="Standaard"/>
    <w:uiPriority w:val="99"/>
    <w:semiHidden/>
    <w:rsid w:val="004A501E"/>
    <w:pPr>
      <w:tabs>
        <w:tab w:val="left" w:pos="1843"/>
      </w:tabs>
    </w:pPr>
  </w:style>
  <w:style w:type="paragraph" w:customStyle="1" w:styleId="para1">
    <w:name w:val="para1"/>
    <w:basedOn w:val="Standaard"/>
    <w:uiPriority w:val="99"/>
    <w:semiHidden/>
    <w:rsid w:val="004A501E"/>
    <w:pPr>
      <w:spacing w:before="100" w:beforeAutospacing="1" w:after="100" w:afterAutospacing="1" w:line="240" w:lineRule="auto"/>
      <w:contextualSpacing w:val="0"/>
    </w:pPr>
    <w:rPr>
      <w:rFonts w:ascii="Times New Roman" w:hAnsi="Times New Roman"/>
      <w:noProof w:val="0"/>
      <w:sz w:val="24"/>
      <w:szCs w:val="24"/>
    </w:rPr>
  </w:style>
  <w:style w:type="paragraph" w:customStyle="1" w:styleId="Lijstopsomming">
    <w:name w:val="Lijst opsomming"/>
    <w:basedOn w:val="Standaard"/>
    <w:uiPriority w:val="99"/>
    <w:semiHidden/>
    <w:rsid w:val="004A501E"/>
    <w:pPr>
      <w:numPr>
        <w:numId w:val="8"/>
      </w:numPr>
      <w:suppressLineNumbers/>
      <w:spacing w:line="280" w:lineRule="exact"/>
      <w:ind w:right="684"/>
      <w:contextualSpacing w:val="0"/>
    </w:pPr>
    <w:rPr>
      <w:rFonts w:eastAsia="Calibri" w:cs="Verdana"/>
      <w:noProof w:val="0"/>
      <w:spacing w:val="2"/>
      <w:w w:val="98"/>
      <w:sz w:val="17"/>
      <w:szCs w:val="17"/>
    </w:rPr>
  </w:style>
  <w:style w:type="paragraph" w:customStyle="1" w:styleId="MMTopic2">
    <w:name w:val="MM Topic 2"/>
    <w:basedOn w:val="Kop2"/>
    <w:uiPriority w:val="99"/>
    <w:semiHidden/>
    <w:rsid w:val="004A501E"/>
    <w:pPr>
      <w:keepNext/>
      <w:framePr w:wrap="auto" w:vAnchor="margin" w:yAlign="inline" w:anchorLock="0"/>
      <w:widowControl w:val="0"/>
      <w:numPr>
        <w:ilvl w:val="1"/>
        <w:numId w:val="8"/>
      </w:numPr>
      <w:suppressLineNumbers/>
      <w:suppressAutoHyphens/>
      <w:spacing w:before="60" w:after="120" w:line="372" w:lineRule="auto"/>
      <w:ind w:left="710" w:right="686" w:firstLine="0"/>
    </w:pPr>
    <w:rPr>
      <w:rFonts w:ascii="Verdana" w:hAnsi="Verdana" w:cs="Verdana"/>
      <w:bCs/>
      <w:caps w:val="0"/>
      <w:noProof w:val="0"/>
      <w:color w:val="DA5C21"/>
      <w:spacing w:val="2"/>
      <w:w w:val="98"/>
      <w:sz w:val="24"/>
      <w:szCs w:val="24"/>
      <w:lang w:eastAsia="ar-SA"/>
    </w:rPr>
  </w:style>
  <w:style w:type="character" w:customStyle="1" w:styleId="MMTopic3Char">
    <w:name w:val="MM Topic 3 Char"/>
    <w:link w:val="MMTopic3"/>
    <w:semiHidden/>
    <w:locked/>
    <w:rsid w:val="004A501E"/>
    <w:rPr>
      <w:rFonts w:ascii="Verdana" w:eastAsia="Times New Roman" w:hAnsi="Verdana" w:cs="Verdana"/>
      <w:b/>
      <w:bCs/>
      <w:color w:val="DA5C21"/>
      <w:sz w:val="20"/>
      <w:szCs w:val="20"/>
      <w:lang w:eastAsia="ar-SA"/>
    </w:rPr>
  </w:style>
  <w:style w:type="paragraph" w:customStyle="1" w:styleId="MMTopic3">
    <w:name w:val="MM Topic 3"/>
    <w:basedOn w:val="Kop3"/>
    <w:link w:val="MMTopic3Char"/>
    <w:semiHidden/>
    <w:rsid w:val="004A501E"/>
    <w:pPr>
      <w:numPr>
        <w:ilvl w:val="2"/>
        <w:numId w:val="8"/>
      </w:numPr>
      <w:suppressAutoHyphens/>
      <w:spacing w:before="0" w:after="0" w:line="480" w:lineRule="auto"/>
      <w:ind w:left="0" w:right="113" w:firstLine="0"/>
      <w:contextualSpacing w:val="0"/>
    </w:pPr>
    <w:rPr>
      <w:rFonts w:ascii="Verdana" w:hAnsi="Verdana" w:cs="Verdana"/>
      <w:noProof w:val="0"/>
      <w:color w:val="DA5C21"/>
      <w:sz w:val="20"/>
      <w:szCs w:val="20"/>
      <w:lang w:eastAsia="ar-SA"/>
    </w:rPr>
  </w:style>
  <w:style w:type="paragraph" w:customStyle="1" w:styleId="MMTopic4">
    <w:name w:val="MM Topic 4"/>
    <w:basedOn w:val="Kop4"/>
    <w:uiPriority w:val="99"/>
    <w:semiHidden/>
    <w:rsid w:val="004A501E"/>
    <w:pPr>
      <w:numPr>
        <w:ilvl w:val="3"/>
        <w:numId w:val="8"/>
      </w:numPr>
      <w:spacing w:line="276" w:lineRule="auto"/>
      <w:ind w:left="0" w:right="113" w:firstLine="0"/>
      <w:contextualSpacing w:val="0"/>
    </w:pPr>
    <w:rPr>
      <w:rFonts w:ascii="Cambria" w:eastAsia="Times New Roman" w:hAnsi="Cambria" w:cs="Cambria"/>
      <w:noProof w:val="0"/>
      <w:color w:val="4F81BD"/>
      <w:sz w:val="20"/>
      <w:lang w:eastAsia="en-US"/>
    </w:rPr>
  </w:style>
  <w:style w:type="paragraph" w:customStyle="1" w:styleId="k01-basistekst0">
    <w:name w:val="k01-basistekst"/>
    <w:basedOn w:val="Standaard"/>
    <w:uiPriority w:val="99"/>
    <w:semiHidden/>
    <w:rsid w:val="004A501E"/>
    <w:pPr>
      <w:contextualSpacing w:val="0"/>
    </w:pPr>
    <w:rPr>
      <w:rFonts w:eastAsiaTheme="minorHAnsi"/>
      <w:noProof w:val="0"/>
      <w:szCs w:val="18"/>
    </w:rPr>
  </w:style>
  <w:style w:type="paragraph" w:customStyle="1" w:styleId="Rapporttitel">
    <w:name w:val="Rapporttitel"/>
    <w:basedOn w:val="Standaard"/>
    <w:uiPriority w:val="99"/>
    <w:semiHidden/>
    <w:rsid w:val="004A501E"/>
    <w:pPr>
      <w:spacing w:line="540" w:lineRule="exact"/>
      <w:contextualSpacing w:val="0"/>
    </w:pPr>
    <w:rPr>
      <w:rFonts w:ascii="Arial" w:hAnsi="Arial"/>
      <w:b/>
      <w:noProof w:val="0"/>
      <w:spacing w:val="10"/>
      <w:sz w:val="40"/>
      <w:szCs w:val="40"/>
    </w:rPr>
  </w:style>
  <w:style w:type="paragraph" w:customStyle="1" w:styleId="xl64">
    <w:name w:val="xl64"/>
    <w:basedOn w:val="Standaard"/>
    <w:uiPriority w:val="99"/>
    <w:semiHidden/>
    <w:rsid w:val="004A501E"/>
    <w:pPr>
      <w:spacing w:before="100" w:beforeAutospacing="1" w:after="100" w:afterAutospacing="1" w:line="240" w:lineRule="auto"/>
      <w:contextualSpacing w:val="0"/>
    </w:pPr>
    <w:rPr>
      <w:rFonts w:ascii="Times New Roman" w:hAnsi="Times New Roman"/>
      <w:noProof w:val="0"/>
      <w:sz w:val="24"/>
      <w:szCs w:val="24"/>
    </w:rPr>
  </w:style>
  <w:style w:type="paragraph" w:customStyle="1" w:styleId="xl65">
    <w:name w:val="xl65"/>
    <w:basedOn w:val="Standaard"/>
    <w:uiPriority w:val="99"/>
    <w:semiHidden/>
    <w:rsid w:val="004A501E"/>
    <w:pPr>
      <w:spacing w:before="100" w:beforeAutospacing="1" w:after="100" w:afterAutospacing="1" w:line="240" w:lineRule="auto"/>
      <w:contextualSpacing w:val="0"/>
    </w:pPr>
    <w:rPr>
      <w:rFonts w:ascii="Times New Roman" w:hAnsi="Times New Roman"/>
      <w:noProof w:val="0"/>
      <w:sz w:val="24"/>
      <w:szCs w:val="24"/>
    </w:rPr>
  </w:style>
  <w:style w:type="paragraph" w:customStyle="1" w:styleId="xl66">
    <w:name w:val="xl66"/>
    <w:basedOn w:val="Standaard"/>
    <w:uiPriority w:val="99"/>
    <w:semiHidden/>
    <w:rsid w:val="004A501E"/>
    <w:pPr>
      <w:shd w:val="clear" w:color="auto" w:fill="FFFFFF"/>
      <w:spacing w:before="100" w:beforeAutospacing="1" w:after="100" w:afterAutospacing="1" w:line="240" w:lineRule="auto"/>
      <w:contextualSpacing w:val="0"/>
    </w:pPr>
    <w:rPr>
      <w:rFonts w:ascii="Times New Roman" w:hAnsi="Times New Roman"/>
      <w:noProof w:val="0"/>
      <w:sz w:val="24"/>
      <w:szCs w:val="24"/>
    </w:rPr>
  </w:style>
  <w:style w:type="paragraph" w:customStyle="1" w:styleId="xl67">
    <w:name w:val="xl67"/>
    <w:basedOn w:val="Standaard"/>
    <w:uiPriority w:val="99"/>
    <w:semiHidden/>
    <w:rsid w:val="004A501E"/>
    <w:pPr>
      <w:spacing w:before="100" w:beforeAutospacing="1" w:after="100" w:afterAutospacing="1" w:line="240" w:lineRule="auto"/>
      <w:contextualSpacing w:val="0"/>
    </w:pPr>
    <w:rPr>
      <w:rFonts w:ascii="Times New Roman" w:hAnsi="Times New Roman"/>
      <w:noProof w:val="0"/>
      <w:sz w:val="24"/>
      <w:szCs w:val="24"/>
    </w:rPr>
  </w:style>
  <w:style w:type="paragraph" w:customStyle="1" w:styleId="xl68">
    <w:name w:val="xl68"/>
    <w:basedOn w:val="Standaard"/>
    <w:uiPriority w:val="99"/>
    <w:semiHidden/>
    <w:rsid w:val="004A501E"/>
    <w:pPr>
      <w:shd w:val="clear" w:color="auto" w:fill="FFFFFF"/>
      <w:spacing w:before="100" w:beforeAutospacing="1" w:after="100" w:afterAutospacing="1" w:line="240" w:lineRule="auto"/>
      <w:contextualSpacing w:val="0"/>
    </w:pPr>
    <w:rPr>
      <w:rFonts w:ascii="Times New Roman" w:hAnsi="Times New Roman"/>
      <w:noProof w:val="0"/>
      <w:sz w:val="24"/>
      <w:szCs w:val="24"/>
    </w:rPr>
  </w:style>
  <w:style w:type="paragraph" w:customStyle="1" w:styleId="Pa13">
    <w:name w:val="Pa13"/>
    <w:basedOn w:val="Default"/>
    <w:next w:val="Default"/>
    <w:uiPriority w:val="99"/>
    <w:semiHidden/>
    <w:rsid w:val="004A501E"/>
    <w:pPr>
      <w:spacing w:line="171" w:lineRule="atLeast"/>
    </w:pPr>
    <w:rPr>
      <w:rFonts w:ascii="FranklinGothEF-Book" w:hAnsi="FranklinGothEF-Book" w:cs="Times New Roman"/>
      <w:color w:val="auto"/>
    </w:rPr>
  </w:style>
  <w:style w:type="character" w:styleId="Voetnootmarkering">
    <w:name w:val="footnote reference"/>
    <w:basedOn w:val="Standaardalinea-lettertype"/>
    <w:semiHidden/>
    <w:unhideWhenUsed/>
    <w:rsid w:val="004A501E"/>
    <w:rPr>
      <w:rFonts w:ascii="Verdana" w:hAnsi="Verdana" w:hint="default"/>
      <w:color w:val="auto"/>
      <w:vertAlign w:val="superscript"/>
    </w:rPr>
  </w:style>
  <w:style w:type="character" w:styleId="Verwijzingopmerking">
    <w:name w:val="annotation reference"/>
    <w:basedOn w:val="Standaardalinea-lettertype"/>
    <w:semiHidden/>
    <w:unhideWhenUsed/>
    <w:rsid w:val="004A501E"/>
    <w:rPr>
      <w:sz w:val="16"/>
      <w:szCs w:val="16"/>
    </w:rPr>
  </w:style>
  <w:style w:type="character" w:styleId="Tekstvantijdelijkeaanduiding">
    <w:name w:val="Placeholder Text"/>
    <w:basedOn w:val="Standaardalinea-lettertype"/>
    <w:semiHidden/>
    <w:rsid w:val="004A501E"/>
    <w:rPr>
      <w:color w:val="808080"/>
    </w:rPr>
  </w:style>
  <w:style w:type="paragraph" w:styleId="Citaat">
    <w:name w:val="Quote"/>
    <w:aliases w:val="K10-citaat"/>
    <w:basedOn w:val="K01-basistekst"/>
    <w:next w:val="Standaard"/>
    <w:link w:val="CitaatChar"/>
    <w:qFormat/>
    <w:rsid w:val="004A501E"/>
    <w:rPr>
      <w:i/>
      <w:iCs/>
      <w:color w:val="003359"/>
    </w:rPr>
  </w:style>
  <w:style w:type="character" w:customStyle="1" w:styleId="CitaatChar">
    <w:name w:val="Citaat Char"/>
    <w:aliases w:val="K10-citaat Char"/>
    <w:basedOn w:val="Standaardalinea-lettertype"/>
    <w:link w:val="Citaat"/>
    <w:rsid w:val="004A501E"/>
    <w:rPr>
      <w:rFonts w:ascii="Verdana" w:eastAsia="Times New Roman" w:hAnsi="Verdana"/>
      <w:i/>
      <w:iCs/>
      <w:noProof/>
      <w:color w:val="003359"/>
      <w:sz w:val="18"/>
      <w:szCs w:val="20"/>
      <w:lang w:eastAsia="nl-NL"/>
    </w:rPr>
  </w:style>
  <w:style w:type="paragraph" w:styleId="Voetnoottekst">
    <w:name w:val="footnote text"/>
    <w:basedOn w:val="K01-basistekst"/>
    <w:link w:val="VoetnoottekstChar"/>
    <w:uiPriority w:val="99"/>
    <w:semiHidden/>
    <w:unhideWhenUsed/>
    <w:rsid w:val="004A501E"/>
    <w:pPr>
      <w:spacing w:line="240" w:lineRule="auto"/>
    </w:pPr>
    <w:rPr>
      <w:sz w:val="16"/>
    </w:rPr>
  </w:style>
  <w:style w:type="character" w:customStyle="1" w:styleId="VoetnoottekstChar">
    <w:name w:val="Voetnoottekst Char"/>
    <w:basedOn w:val="Standaardalinea-lettertype"/>
    <w:link w:val="Voetnoottekst"/>
    <w:uiPriority w:val="99"/>
    <w:semiHidden/>
    <w:rsid w:val="004A501E"/>
    <w:rPr>
      <w:rFonts w:ascii="Verdana" w:eastAsia="Times New Roman" w:hAnsi="Verdana"/>
      <w:noProof/>
      <w:sz w:val="16"/>
      <w:szCs w:val="20"/>
      <w:lang w:eastAsia="nl-NL"/>
    </w:rPr>
  </w:style>
  <w:style w:type="character" w:customStyle="1" w:styleId="para">
    <w:name w:val="para"/>
    <w:basedOn w:val="Standaardalinea-lettertype"/>
    <w:rsid w:val="004A501E"/>
  </w:style>
  <w:style w:type="character" w:customStyle="1" w:styleId="apple-converted-space">
    <w:name w:val="apple-converted-space"/>
    <w:basedOn w:val="Standaardalinea-lettertype"/>
    <w:rsid w:val="004A501E"/>
  </w:style>
  <w:style w:type="table" w:styleId="Tabelraster">
    <w:name w:val="Table Grid"/>
    <w:basedOn w:val="Standaardtabel"/>
    <w:uiPriority w:val="39"/>
    <w:rsid w:val="004A501E"/>
    <w:rPr>
      <w:rFonts w:ascii="Cambria" w:eastAsia="Calibri" w:hAnsi="Cambria"/>
      <w:sz w:val="20"/>
      <w:szCs w:val="20"/>
      <w:lang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onkerelijst-accent1">
    <w:name w:val="Dark List Accent 1"/>
    <w:basedOn w:val="Standaardtabel"/>
    <w:unhideWhenUsed/>
    <w:rsid w:val="004A501E"/>
    <w:rPr>
      <w:rFonts w:ascii="Cambria" w:eastAsia="Calibri" w:hAnsi="Cambria"/>
      <w:color w:val="FFFFFF" w:themeColor="background1"/>
      <w:sz w:val="20"/>
      <w:szCs w:val="20"/>
      <w:lang w:eastAsia="nl-NL"/>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nhideWhenUsed/>
    <w:rsid w:val="004A501E"/>
    <w:rPr>
      <w:rFonts w:ascii="Cambria" w:eastAsia="Calibri" w:hAnsi="Cambria"/>
      <w:color w:val="FFFFFF" w:themeColor="background1"/>
      <w:sz w:val="20"/>
      <w:szCs w:val="20"/>
      <w:lang w:eastAsia="nl-NL"/>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1">
    <w:name w:val="Dark List1"/>
    <w:basedOn w:val="Standaardtabel"/>
    <w:rsid w:val="004A501E"/>
    <w:rPr>
      <w:rFonts w:ascii="Cambria" w:eastAsia="Calibri" w:hAnsi="Cambria"/>
      <w:color w:val="FFFFFF" w:themeColor="background1"/>
      <w:sz w:val="20"/>
      <w:szCs w:val="20"/>
      <w:lang w:eastAsia="nl-NL"/>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tabel2">
    <w:name w:val="tabel2"/>
    <w:basedOn w:val="Standaardtabel"/>
    <w:uiPriority w:val="99"/>
    <w:rsid w:val="004A501E"/>
    <w:rPr>
      <w:rFonts w:ascii="Verdana" w:eastAsia="Calibri" w:hAnsi="Verdana"/>
      <w:sz w:val="16"/>
      <w:szCs w:val="20"/>
      <w:lang w:eastAsia="nl-NL"/>
    </w:rPr>
    <w:tblPr>
      <w:tblInd w:w="0" w:type="nil"/>
    </w:tblPr>
  </w:style>
  <w:style w:type="table" w:customStyle="1" w:styleId="GridTable1Light1">
    <w:name w:val="Grid Table 1 Light1"/>
    <w:basedOn w:val="Standaardtabel"/>
    <w:uiPriority w:val="46"/>
    <w:rsid w:val="004A501E"/>
    <w:rPr>
      <w:rFonts w:asciiTheme="minorHAnsi" w:eastAsiaTheme="minorHAnsi" w:hAnsiTheme="minorHAnsi" w:cstheme="minorBidi"/>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ijschrift">
    <w:name w:val="caption"/>
    <w:aliases w:val="K11-bijschrift"/>
    <w:basedOn w:val="K01-basistekst"/>
    <w:next w:val="K01-basistekst"/>
    <w:semiHidden/>
    <w:unhideWhenUsed/>
    <w:qFormat/>
    <w:rsid w:val="004A501E"/>
    <w:pPr>
      <w:spacing w:after="140" w:line="280" w:lineRule="exact"/>
    </w:pPr>
    <w:rPr>
      <w:b/>
      <w:bCs/>
      <w:color w:val="D84010"/>
      <w:sz w:val="16"/>
      <w:szCs w:val="18"/>
    </w:rPr>
  </w:style>
  <w:style w:type="paragraph" w:customStyle="1" w:styleId="K04-opsomming">
    <w:name w:val="K04-opsomming"/>
    <w:basedOn w:val="K01-basistekst"/>
    <w:qFormat/>
    <w:rsid w:val="004A501E"/>
    <w:pPr>
      <w:numPr>
        <w:numId w:val="9"/>
      </w:numPr>
    </w:pPr>
    <w:rPr>
      <w:szCs w:val="22"/>
      <w:lang w:eastAsia="en-US"/>
    </w:rPr>
  </w:style>
  <w:style w:type="table" w:customStyle="1" w:styleId="K-tabel">
    <w:name w:val="K-tabel"/>
    <w:basedOn w:val="tabel2"/>
    <w:uiPriority w:val="99"/>
    <w:rsid w:val="004A501E"/>
    <w:tblPr/>
  </w:style>
  <w:style w:type="numbering" w:customStyle="1" w:styleId="K-nummering">
    <w:name w:val="K-nummering"/>
    <w:rsid w:val="004A501E"/>
    <w:pPr>
      <w:numPr>
        <w:numId w:val="17"/>
      </w:numPr>
    </w:pPr>
  </w:style>
  <w:style w:type="numbering" w:customStyle="1" w:styleId="opsomminginnorm">
    <w:name w:val="opsomming in norm"/>
    <w:rsid w:val="004A50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5731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1622</Words>
  <Characters>8927</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BMC</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Cent</dc:creator>
  <cp:lastModifiedBy>Jan Teunis Hartgers</cp:lastModifiedBy>
  <cp:revision>2</cp:revision>
  <dcterms:created xsi:type="dcterms:W3CDTF">2025-06-06T13:33:00Z</dcterms:created>
  <dcterms:modified xsi:type="dcterms:W3CDTF">2025-06-06T13:33:00Z</dcterms:modified>
</cp:coreProperties>
</file>